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E2ABA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«Утверждаю»</w:t>
      </w:r>
    </w:p>
    <w:p w14:paraId="43C9F172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президент Ассоциации </w:t>
      </w:r>
    </w:p>
    <w:p w14:paraId="35406E05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«Духовое общество </w:t>
      </w:r>
    </w:p>
    <w:p w14:paraId="03C973DC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имени Валерия Халилова»</w:t>
      </w:r>
    </w:p>
    <w:p w14:paraId="626E81AE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71EA58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 М.А. БРЫЗГАЛОВ</w:t>
      </w:r>
    </w:p>
    <w:p w14:paraId="61380EA7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9710F5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725D3F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1633B7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CAD629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86C534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E5322F" w14:textId="77777777" w:rsidR="003D35CA" w:rsidRPr="00E85A0F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89E477B" w14:textId="77777777" w:rsidR="003D35CA" w:rsidRPr="00E85A0F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B29080F" w14:textId="6C07578A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85A0F"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365138">
        <w:rPr>
          <w:rFonts w:ascii="Times New Roman" w:eastAsia="Times New Roman" w:hAnsi="Times New Roman" w:cs="Times New Roman"/>
          <w:b/>
          <w:sz w:val="32"/>
          <w:szCs w:val="32"/>
        </w:rPr>
        <w:t>Международная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научно-практическая конференция</w:t>
      </w:r>
    </w:p>
    <w:p w14:paraId="50270123" w14:textId="1522402B" w:rsidR="003D35CA" w:rsidRPr="00E85A0F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«Духовое общество России</w:t>
      </w:r>
      <w:r w:rsidR="0052554A"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52554A">
        <w:rPr>
          <w:rFonts w:ascii="Times New Roman" w:eastAsia="Times New Roman" w:hAnsi="Times New Roman" w:cs="Times New Roman"/>
          <w:b/>
          <w:sz w:val="32"/>
          <w:szCs w:val="32"/>
        </w:rPr>
        <w:t>десятилетие созидания и перспективы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развития»</w:t>
      </w:r>
    </w:p>
    <w:p w14:paraId="036385D1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8078E4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47C9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(к 10-ти </w:t>
      </w:r>
      <w:proofErr w:type="spellStart"/>
      <w:r w:rsidRPr="00747C9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летию</w:t>
      </w:r>
      <w:proofErr w:type="spellEnd"/>
      <w:r w:rsidRPr="00747C9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Ассоциации духовых оркестров и исполнителей </w:t>
      </w:r>
    </w:p>
    <w:p w14:paraId="1C115E32" w14:textId="072729EF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47C9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на духовых и ударных инструментах </w:t>
      </w:r>
    </w:p>
    <w:p w14:paraId="615771A3" w14:textId="77777777" w:rsidR="003D35CA" w:rsidRPr="00747C93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47C9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«Духовое общество имени Валерия Халилова»)</w:t>
      </w:r>
    </w:p>
    <w:p w14:paraId="72AF735F" w14:textId="77777777" w:rsidR="003D35CA" w:rsidRPr="00747C93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14:paraId="4FE9F8B3" w14:textId="77777777" w:rsidR="003D35CA" w:rsidRPr="00747C93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14:paraId="5DF6C829" w14:textId="77777777" w:rsidR="003D35CA" w:rsidRPr="00747C93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14:paraId="4A82AF8D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85A0F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14:paraId="5F69C4A1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A9385D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E44CDC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655E2E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DABE6A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C7A8B9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A08E3C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7D6325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5169FE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5C1029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E4DB65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C19E1E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DB9202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0AE1D0" w14:textId="77777777" w:rsidR="0052554A" w:rsidRDefault="0052554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FCE78B" w14:textId="77777777" w:rsidR="003D35CA" w:rsidRDefault="003D35CA" w:rsidP="003D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6E4640" w14:textId="6885B1EA" w:rsidR="003D35CA" w:rsidRPr="0052554A" w:rsidRDefault="003D35CA" w:rsidP="0052554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85A0F">
        <w:rPr>
          <w:rFonts w:ascii="Times New Roman" w:eastAsia="Times New Roman" w:hAnsi="Times New Roman" w:cs="Times New Roman"/>
          <w:b/>
          <w:sz w:val="32"/>
          <w:szCs w:val="32"/>
        </w:rPr>
        <w:t>Москва, 2026 год</w:t>
      </w:r>
    </w:p>
    <w:p w14:paraId="5AB0E483" w14:textId="77777777" w:rsidR="003D35CA" w:rsidRDefault="003D35CA" w:rsidP="003D35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</w:p>
    <w:p w14:paraId="416D0FC2" w14:textId="6D89CE01" w:rsidR="003D35CA" w:rsidRPr="00F53440" w:rsidRDefault="003D35CA" w:rsidP="003D3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F5344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lastRenderedPageBreak/>
        <w:t>ПОЛОЖЕНИЕ</w:t>
      </w:r>
    </w:p>
    <w:p w14:paraId="10025069" w14:textId="77777777" w:rsidR="003D35CA" w:rsidRPr="00F53440" w:rsidRDefault="003D35CA" w:rsidP="003D3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</w:p>
    <w:p w14:paraId="43D37D4C" w14:textId="4E07B9B5" w:rsidR="003D35CA" w:rsidRPr="00F53440" w:rsidRDefault="003D35CA" w:rsidP="003D3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F5344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о </w:t>
      </w:r>
      <w:r w:rsidR="00365138" w:rsidRPr="00F5344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en-US"/>
        </w:rPr>
        <w:t>I</w:t>
      </w:r>
      <w:r w:rsidRPr="00F5344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="00365138" w:rsidRPr="00F5344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М</w:t>
      </w:r>
      <w:r w:rsidR="00CB7837" w:rsidRPr="00F5344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еждународной</w:t>
      </w:r>
      <w:r w:rsidRPr="00F5344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научно-практической конференции</w:t>
      </w:r>
    </w:p>
    <w:p w14:paraId="237AAC72" w14:textId="77777777" w:rsidR="003D35CA" w:rsidRPr="00F53440" w:rsidRDefault="003D35CA" w:rsidP="003D3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</w:p>
    <w:p w14:paraId="5291C51A" w14:textId="4575E315" w:rsidR="003D35CA" w:rsidRPr="003D35CA" w:rsidRDefault="0052554A" w:rsidP="003D3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554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«Духовое общество России: десятилетие созидания и перспективы развития»</w:t>
      </w:r>
    </w:p>
    <w:p w14:paraId="5E48A5B4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2409C595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1. Общие положения</w:t>
      </w:r>
    </w:p>
    <w:p w14:paraId="25ED9AC8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2757A03B" w14:textId="69AB47B4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1.1. Настоящее Положение определяет цели, задачи, порядок организации и проведения </w:t>
      </w:r>
      <w:r w:rsidR="00365138">
        <w:rPr>
          <w:rFonts w:ascii="Times New Roman" w:eastAsia="Times New Roman" w:hAnsi="Times New Roman" w:cs="Times New Roman"/>
          <w:color w:val="1A1A1A"/>
          <w:sz w:val="28"/>
          <w:szCs w:val="28"/>
          <w:lang w:val="en-US"/>
        </w:rPr>
        <w:t>I</w:t>
      </w: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365138">
        <w:rPr>
          <w:rFonts w:ascii="Times New Roman" w:eastAsia="Times New Roman" w:hAnsi="Times New Roman" w:cs="Times New Roman"/>
          <w:color w:val="1A1A1A"/>
          <w:sz w:val="28"/>
          <w:szCs w:val="28"/>
        </w:rPr>
        <w:t>Международной</w:t>
      </w: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научно-практической конференции «Духовое общество в России. Стратегические ориентиры и механизмы развития» (далее — Конференция).</w:t>
      </w:r>
    </w:p>
    <w:p w14:paraId="67AACC66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1E706483" w14:textId="3EFB21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1.2. Конференция проводится в рамках мероприятий, посвященных 10-летию Ассоциация духовых оркестров и исполнителей на духовых и ударных инструментах «Духовое общество имени Валерия Халилова»</w:t>
      </w:r>
      <w:r w:rsidR="0036513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(далее Ассоциация)</w:t>
      </w: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58CCA7F1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3E53A4CA" w14:textId="01A4F5B4" w:rsidR="003D35CA" w:rsidRPr="00365138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1.3. Конференция является открытой профессиональной площадкой для обсуждения актуальных вопросов развития духового искусства, музыкального образования, исполнительства, культурной политики и </w:t>
      </w:r>
      <w:r w:rsidR="00365138">
        <w:rPr>
          <w:rFonts w:ascii="Times New Roman" w:eastAsia="Times New Roman" w:hAnsi="Times New Roman" w:cs="Times New Roman"/>
          <w:color w:val="1A1A1A"/>
          <w:sz w:val="28"/>
          <w:szCs w:val="28"/>
        </w:rPr>
        <w:t>межкультурного сотрудничества в сфере духового искусства.</w:t>
      </w:r>
    </w:p>
    <w:p w14:paraId="29E5A3DD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69CC1DE3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1.4. Организатором Конференции выступает Ассоциация духовых оркестров и исполнителей на духовых и ударных инструментах «Духовое общество имени Валерия Халилова» при поддержке заинтересованных органов государственной власти, образовательных учреждений, учреждений культуры, профессиональных творческих союзов и общественных организаций.</w:t>
      </w:r>
    </w:p>
    <w:p w14:paraId="56A38E0A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5B8D0A25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1.5. Форма проведения Конференции: очная с возможностью дистанционного участия.</w:t>
      </w:r>
    </w:p>
    <w:p w14:paraId="4CCB1897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267B28F5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1.6. Рабочий язык Конференции — русский.</w:t>
      </w:r>
    </w:p>
    <w:p w14:paraId="4A258EB7" w14:textId="77777777" w:rsid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684E3E22" w14:textId="72E721C0" w:rsidR="00E14B81" w:rsidRDefault="00E14B81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1067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1.7. </w:t>
      </w:r>
      <w:r w:rsidR="00610678" w:rsidRPr="00610678">
        <w:rPr>
          <w:rFonts w:ascii="Times New Roman" w:eastAsia="Times New Roman" w:hAnsi="Times New Roman" w:cs="Times New Roman"/>
          <w:color w:val="1A1A1A"/>
          <w:sz w:val="28"/>
          <w:szCs w:val="28"/>
        </w:rPr>
        <w:t>24-26 сентября 2026 года, г. Санкт-Петербург</w:t>
      </w:r>
      <w:r w:rsidR="00610678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14:paraId="148164BF" w14:textId="77777777" w:rsidR="00E14B81" w:rsidRPr="003D35CA" w:rsidRDefault="00E14B81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1DE0F20D" w14:textId="77777777" w:rsidR="003D35CA" w:rsidRPr="00365138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36513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2. Цели и задачи Конференции</w:t>
      </w:r>
    </w:p>
    <w:p w14:paraId="59B2A1F5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34FC078D" w14:textId="77777777" w:rsidR="003D35CA" w:rsidRPr="006C5B58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6C5B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2.1. Цель Конференции</w:t>
      </w:r>
    </w:p>
    <w:p w14:paraId="43BA7401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630124A6" w14:textId="451C0445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Консолидация профессионального сообщества, </w:t>
      </w:r>
      <w:r w:rsidR="00BB49D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при участии </w:t>
      </w: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органов государственной власти, образовательных организаций, учреждений культуры и общественных объединений </w:t>
      </w:r>
      <w:r w:rsidR="00BB49D8">
        <w:rPr>
          <w:rFonts w:ascii="Times New Roman" w:eastAsia="Times New Roman" w:hAnsi="Times New Roman" w:cs="Times New Roman"/>
          <w:color w:val="1A1A1A"/>
          <w:sz w:val="28"/>
          <w:szCs w:val="28"/>
        </w:rPr>
        <w:t>в целях</w:t>
      </w: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выработки стратегических </w:t>
      </w: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ориентиров и практических механизмов развития духового искусства</w:t>
      </w:r>
      <w:r w:rsidR="00365138">
        <w:rPr>
          <w:rFonts w:ascii="Times New Roman" w:eastAsia="Times New Roman" w:hAnsi="Times New Roman" w:cs="Times New Roman"/>
          <w:color w:val="1A1A1A"/>
          <w:sz w:val="28"/>
          <w:szCs w:val="28"/>
        </w:rPr>
        <w:t>, исполнительства и просветительской деятельности в современных условиях</w:t>
      </w:r>
      <w:r w:rsidR="000C6C7A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3DE7EFC9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05E6D90D" w14:textId="77777777" w:rsidR="003D35CA" w:rsidRPr="00365138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36513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2.2. Задачи Конференции</w:t>
      </w:r>
    </w:p>
    <w:p w14:paraId="042171D6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1218D55E" w14:textId="1E514F79" w:rsidR="003D35CA" w:rsidRPr="00761B78" w:rsidRDefault="003D35CA" w:rsidP="00761B7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анализ современного состояния духового искусства в России</w:t>
      </w:r>
      <w:r w:rsidR="00365138"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за рубежом</w:t>
      </w:r>
      <w:r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14:paraId="73FDFF96" w14:textId="6F2FD8CD" w:rsidR="00365138" w:rsidRPr="00761B78" w:rsidRDefault="003D35CA" w:rsidP="00761B7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обсуждение итогов и перспектив деятельности Духового общества имени Валерия Халилова за 10-летний период;</w:t>
      </w:r>
    </w:p>
    <w:p w14:paraId="65DA5240" w14:textId="4368B43E" w:rsidR="003D35CA" w:rsidRPr="00761B78" w:rsidRDefault="00761B78" w:rsidP="00761B7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обсуждение вопросов государственной и общественной поддержки духового исполнительства</w:t>
      </w:r>
      <w:r w:rsidR="003D35CA"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14:paraId="03923F37" w14:textId="5089D893" w:rsidR="003D35CA" w:rsidRPr="00761B78" w:rsidRDefault="003D35CA" w:rsidP="00761B7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развитие системы музыкального образования</w:t>
      </w:r>
      <w:r w:rsidR="00BB49D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исполнителей на духовых инструментах</w:t>
      </w:r>
      <w:r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подготовки кадров;</w:t>
      </w:r>
    </w:p>
    <w:p w14:paraId="1C8FCBEB" w14:textId="035512B3" w:rsidR="003D35CA" w:rsidRPr="00761B78" w:rsidRDefault="00761B78" w:rsidP="00761B7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развитие научного и экспертного диалога между представителями культуры, образования и творческих индустрий</w:t>
      </w:r>
      <w:r w:rsidR="003D35CA"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14:paraId="538EACEB" w14:textId="333907D4" w:rsidR="003D35CA" w:rsidRPr="00761B78" w:rsidRDefault="00761B78" w:rsidP="00761B7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укрепление международного сотрудничества в сфере духового искусства</w:t>
      </w:r>
      <w:r w:rsidR="003D35CA"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14:paraId="238C9634" w14:textId="7374B150" w:rsidR="003D35CA" w:rsidRPr="00761B78" w:rsidRDefault="003D35CA" w:rsidP="00761B7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сохранение и популяризация отечественного репертуара для духовых оркестров;</w:t>
      </w:r>
    </w:p>
    <w:p w14:paraId="636B12C5" w14:textId="1F16282C" w:rsidR="003D35CA" w:rsidRPr="00761B78" w:rsidRDefault="003D35CA" w:rsidP="00761B7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развитие научных исследований в области истории, теории и практики духового исполнительства;</w:t>
      </w:r>
    </w:p>
    <w:p w14:paraId="1DBBED27" w14:textId="3F35DCB3" w:rsidR="003D35CA" w:rsidRPr="00761B78" w:rsidRDefault="003D35CA" w:rsidP="00761B7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повышение роли духовой музыки в патриотическом, гражданском и духовно-нравственном воспитании молодежи;</w:t>
      </w:r>
    </w:p>
    <w:p w14:paraId="4D85C5FC" w14:textId="7E4C622D" w:rsidR="003D35CA" w:rsidRPr="00761B78" w:rsidRDefault="00761B78" w:rsidP="00761B7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</w:t>
      </w:r>
      <w:r w:rsidR="003D35CA"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предложений по дальнейшему развитию </w:t>
      </w:r>
      <w:r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духового</w:t>
      </w:r>
      <w:r w:rsidR="003D35CA"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движения </w:t>
      </w:r>
      <w:r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в Российской Федерации</w:t>
      </w:r>
      <w:r w:rsidR="003D35CA" w:rsidRPr="00761B78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6E10C50D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14647B9C" w14:textId="55E94B5F" w:rsidR="003D35CA" w:rsidRPr="00761B78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761B7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3. </w:t>
      </w:r>
      <w:r w:rsidR="00761B7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Основные т</w:t>
      </w:r>
      <w:r w:rsidRPr="00761B7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ематические направления Конференции</w:t>
      </w:r>
    </w:p>
    <w:p w14:paraId="6D35AC65" w14:textId="4073C467" w:rsidR="00067793" w:rsidRPr="00067793" w:rsidRDefault="00067793" w:rsidP="00067793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Стратегические ориентиры в развитии отрасли: ц</w:t>
      </w: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енности и общественная миссия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у</w:t>
      </w: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правление и лучшие практики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н</w:t>
      </w: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аука и методика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о</w:t>
      </w: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бразование и инновации.</w:t>
      </w:r>
    </w:p>
    <w:p w14:paraId="6DE6DB1F" w14:textId="77777777" w:rsidR="003D35CA" w:rsidRPr="00067793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233C6E21" w14:textId="26AB56BB" w:rsidR="00067793" w:rsidRPr="000532A5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</w:rPr>
      </w:pPr>
      <w:r w:rsidRPr="0006779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</w:rPr>
        <w:t>Секция 1.</w:t>
      </w:r>
    </w:p>
    <w:p w14:paraId="6059A979" w14:textId="6E5CA392" w:rsidR="00067793" w:rsidRPr="00067793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Духовое искусство в системе </w:t>
      </w:r>
      <w:r w:rsidR="00BB49D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государственной </w:t>
      </w:r>
      <w:r w:rsidRPr="0006779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культурной политики и патриотического воспитания</w:t>
      </w:r>
      <w:r w:rsidR="000532A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.</w:t>
      </w:r>
    </w:p>
    <w:p w14:paraId="6AC77DB7" w14:textId="77777777" w:rsidR="00067793" w:rsidRPr="00067793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5935D2D7" w14:textId="1CE87F90" w:rsidR="00067793" w:rsidRPr="00067793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Основные вопросы:</w:t>
      </w:r>
    </w:p>
    <w:p w14:paraId="00E66DDC" w14:textId="0648497C" w:rsidR="00067793" w:rsidRPr="00067793" w:rsidRDefault="00067793" w:rsidP="0006779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роль духового искусства в формировании гражданской идентичности и исторической памяти;</w:t>
      </w:r>
    </w:p>
    <w:p w14:paraId="23113CAF" w14:textId="3F1E1AAE" w:rsidR="00067793" w:rsidRPr="00067793" w:rsidRDefault="00067793" w:rsidP="0006779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сохранение и популяризация культурного наследия средствами духового исполнительства;</w:t>
      </w:r>
    </w:p>
    <w:p w14:paraId="6751BC0C" w14:textId="540E5752" w:rsidR="00067793" w:rsidRPr="00067793" w:rsidRDefault="00067793" w:rsidP="0006779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традиционные духовно-нравственные ценности и музыкальная культура;</w:t>
      </w:r>
    </w:p>
    <w:p w14:paraId="45A7FFB9" w14:textId="494E1DE7" w:rsidR="00067793" w:rsidRPr="00067793" w:rsidRDefault="00067793" w:rsidP="0006779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потенциал духовых коллективов в реализации программ патриотического воспитания детей и молодежи;</w:t>
      </w:r>
    </w:p>
    <w:p w14:paraId="590A38D1" w14:textId="005F3283" w:rsidR="00067793" w:rsidRPr="00067793" w:rsidRDefault="00067793" w:rsidP="0006779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музыкальное просвещение как инструмент культурного развития общества;</w:t>
      </w:r>
    </w:p>
    <w:p w14:paraId="7832973E" w14:textId="3570535C" w:rsidR="00067793" w:rsidRPr="00067793" w:rsidRDefault="00067793" w:rsidP="0006779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роль духового искусства в укреплении межнационального согласия и общественного единства;</w:t>
      </w:r>
    </w:p>
    <w:p w14:paraId="4A2E22E3" w14:textId="22863DE6" w:rsidR="00067793" w:rsidRPr="00067793" w:rsidRDefault="00067793" w:rsidP="0006779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участие духовых коллективов в социально значимых культурных проектах.</w:t>
      </w:r>
    </w:p>
    <w:p w14:paraId="66FD4D6E" w14:textId="77777777" w:rsidR="00067793" w:rsidRPr="00067793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26F9FD49" w14:textId="162AF983" w:rsidR="00067793" w:rsidRPr="000532A5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</w:rPr>
      </w:pPr>
      <w:r w:rsidRPr="0006779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</w:rPr>
        <w:t>Секция 2.</w:t>
      </w:r>
    </w:p>
    <w:p w14:paraId="64A3E66F" w14:textId="40EF0C10" w:rsidR="00067793" w:rsidRPr="006468B8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Стратегические механизмы развития духового искусства: </w:t>
      </w:r>
      <w:r w:rsidR="00BB49D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на примере</w:t>
      </w:r>
      <w:r w:rsidRPr="0006779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российск</w:t>
      </w:r>
      <w:r w:rsidR="00BB49D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ого</w:t>
      </w:r>
      <w:r w:rsidRPr="0006779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и международн</w:t>
      </w:r>
      <w:r w:rsidR="00BB49D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ого</w:t>
      </w:r>
      <w:r w:rsidRPr="0006779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опыт</w:t>
      </w:r>
      <w:r w:rsidR="00BB49D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.</w:t>
      </w:r>
    </w:p>
    <w:p w14:paraId="75AE936B" w14:textId="25CBF7A7" w:rsidR="00067793" w:rsidRPr="00067793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Основные вопросы:</w:t>
      </w:r>
    </w:p>
    <w:p w14:paraId="3643006A" w14:textId="151D2264" w:rsidR="00067793" w:rsidRPr="00067793" w:rsidRDefault="00067793" w:rsidP="0006779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нормативно-правовые, организационные и экономические механизмы поддержки духового исполнительства;</w:t>
      </w:r>
    </w:p>
    <w:p w14:paraId="4373AA97" w14:textId="475FCAAC" w:rsidR="00067793" w:rsidRPr="00067793" w:rsidRDefault="00067793" w:rsidP="0006779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деятельность профессиональных сообществ</w:t>
      </w:r>
      <w:r w:rsidR="006468B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сфере духового исполнительства</w:t>
      </w: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общественных объединений;</w:t>
      </w:r>
    </w:p>
    <w:p w14:paraId="476432A7" w14:textId="7CDB1B09" w:rsidR="00067793" w:rsidRPr="00067793" w:rsidRDefault="00067793" w:rsidP="0006779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лучшие практики субъектов Российской Федерации по развитию духового искусства;</w:t>
      </w:r>
    </w:p>
    <w:p w14:paraId="69F81BAA" w14:textId="4B4C5E3E" w:rsidR="00067793" w:rsidRPr="00067793" w:rsidRDefault="00067793" w:rsidP="0006779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опыт зарубежных стран в поддержке духовых коллективов и музыкального образования;</w:t>
      </w:r>
    </w:p>
    <w:p w14:paraId="6E4A3148" w14:textId="79E3446F" w:rsidR="00067793" w:rsidRPr="00067793" w:rsidRDefault="00067793" w:rsidP="0006779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международное сотрудничество и культурная дипломатия;</w:t>
      </w:r>
    </w:p>
    <w:p w14:paraId="2F517FE8" w14:textId="13E9CA74" w:rsidR="00067793" w:rsidRPr="00067793" w:rsidRDefault="00067793" w:rsidP="0006779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фестивальное, конкурсное и концертное движение как инструмент развития духового сообщества;</w:t>
      </w:r>
    </w:p>
    <w:p w14:paraId="64A4BEB8" w14:textId="706BA394" w:rsidR="00067793" w:rsidRPr="00067793" w:rsidRDefault="00067793" w:rsidP="0006779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межрегиональные и международные проекты;</w:t>
      </w:r>
    </w:p>
    <w:p w14:paraId="1F359813" w14:textId="43303CF4" w:rsidR="00067793" w:rsidRPr="00067793" w:rsidRDefault="00067793" w:rsidP="0006779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перспективные модели взаимодействия государства,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бизнеса,</w:t>
      </w: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общества и профессионального сообщества.</w:t>
      </w:r>
    </w:p>
    <w:p w14:paraId="5BCE8632" w14:textId="77777777" w:rsidR="00067793" w:rsidRPr="00067793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03560F56" w14:textId="09B2C533" w:rsidR="00067793" w:rsidRPr="000532A5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</w:rPr>
      </w:pPr>
      <w:r w:rsidRPr="0006779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</w:rPr>
        <w:t>Секция 3.</w:t>
      </w:r>
    </w:p>
    <w:p w14:paraId="1796F86A" w14:textId="77777777" w:rsidR="00067793" w:rsidRPr="00067793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Научные исследования и научно-методическое обеспечение в сфере духового искусства</w:t>
      </w:r>
    </w:p>
    <w:p w14:paraId="15C4A765" w14:textId="77777777" w:rsidR="00067793" w:rsidRPr="00067793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7483CD5A" w14:textId="46032ADE" w:rsidR="00067793" w:rsidRPr="00067793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Основные вопросы:</w:t>
      </w:r>
    </w:p>
    <w:p w14:paraId="1E1CB4F7" w14:textId="5F91A44F" w:rsidR="00067793" w:rsidRPr="00067793" w:rsidRDefault="00067793" w:rsidP="00067793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актуальные направления научных исследований в области духового искусства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в том числе </w:t>
      </w: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исторические, музыковедческие, культурологические и социологические исследования;</w:t>
      </w:r>
    </w:p>
    <w:p w14:paraId="4E57179C" w14:textId="0A5A0B59" w:rsidR="00067793" w:rsidRPr="00067793" w:rsidRDefault="00067793" w:rsidP="00067793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междисциплинарные подходы к изучению духового исполнительства;</w:t>
      </w:r>
    </w:p>
    <w:p w14:paraId="7E319821" w14:textId="0CEA7CC0" w:rsidR="00067793" w:rsidRPr="00067793" w:rsidRDefault="00067793" w:rsidP="00067793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современные методические концепции и научно-педагогические разработки;</w:t>
      </w:r>
    </w:p>
    <w:p w14:paraId="4FA62FBC" w14:textId="0F0A0704" w:rsidR="00067793" w:rsidRPr="00067793" w:rsidRDefault="00067793" w:rsidP="00067793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новые учебные, научные и нотные издания;</w:t>
      </w:r>
    </w:p>
    <w:p w14:paraId="358221FA" w14:textId="0FF788E6" w:rsidR="00067793" w:rsidRPr="00067793" w:rsidRDefault="00067793" w:rsidP="00067793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цифровые образовательные и информационные ресурсы;</w:t>
      </w:r>
    </w:p>
    <w:p w14:paraId="5C5E5620" w14:textId="79AEA701" w:rsidR="00067793" w:rsidRPr="00067793" w:rsidRDefault="00067793" w:rsidP="00067793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методическое сопровождение деятельности образовательных организаций и творческих коллективов.</w:t>
      </w:r>
    </w:p>
    <w:p w14:paraId="33AB2ED1" w14:textId="77777777" w:rsidR="00067793" w:rsidRPr="00067793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48B37EE4" w14:textId="2A43E841" w:rsidR="00067793" w:rsidRPr="000532A5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</w:rPr>
      </w:pPr>
      <w:r w:rsidRPr="0006779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</w:rPr>
        <w:t>Секция 4.</w:t>
      </w:r>
    </w:p>
    <w:p w14:paraId="2917BF34" w14:textId="77777777" w:rsidR="00067793" w:rsidRPr="00067793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Педагогика, инновации и цифровая трансформация духового искусства</w:t>
      </w:r>
    </w:p>
    <w:p w14:paraId="0F0F0795" w14:textId="77777777" w:rsidR="00067793" w:rsidRPr="00067793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504ED9EB" w14:textId="2633A19E" w:rsidR="00067793" w:rsidRPr="00067793" w:rsidRDefault="00067793" w:rsidP="0006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Основные вопросы:</w:t>
      </w:r>
    </w:p>
    <w:p w14:paraId="7C0AD9D8" w14:textId="58CB3936" w:rsidR="00067793" w:rsidRPr="00067793" w:rsidRDefault="00067793" w:rsidP="00067793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современные подходы к подготовке исполнителей на духовых и ударных инструментах;</w:t>
      </w:r>
    </w:p>
    <w:p w14:paraId="47542CA1" w14:textId="635926A5" w:rsidR="00067793" w:rsidRPr="00067793" w:rsidRDefault="00067793" w:rsidP="00067793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преемственность профессионального музыкального образования;</w:t>
      </w:r>
    </w:p>
    <w:p w14:paraId="0340EB64" w14:textId="07514678" w:rsidR="00067793" w:rsidRPr="00067793" w:rsidRDefault="00067793" w:rsidP="00067793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работа с одарёнными детьми и молодежью;</w:t>
      </w:r>
    </w:p>
    <w:p w14:paraId="6C931911" w14:textId="7572A0A3" w:rsidR="00067793" w:rsidRPr="00067793" w:rsidRDefault="00067793" w:rsidP="00067793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сохранение и развитие традиций отечественной исполнительской школы;</w:t>
      </w:r>
    </w:p>
    <w:p w14:paraId="623594CA" w14:textId="262E9053" w:rsidR="00067793" w:rsidRPr="00067793" w:rsidRDefault="00067793" w:rsidP="00067793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инновационные педагогические технологии;</w:t>
      </w:r>
    </w:p>
    <w:p w14:paraId="3C9A04A4" w14:textId="0AD9D57D" w:rsidR="00067793" w:rsidRPr="00067793" w:rsidRDefault="00067793" w:rsidP="00067793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цифровые технологии в образовательной, исполнительской и концертной деятельности;</w:t>
      </w:r>
    </w:p>
    <w:p w14:paraId="7BB0D9B2" w14:textId="0D52E802" w:rsidR="00067793" w:rsidRPr="00067793" w:rsidRDefault="00067793" w:rsidP="00067793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искусственный интеллект и новые технологические решения в музыкальном искусстве;</w:t>
      </w:r>
    </w:p>
    <w:p w14:paraId="4A9C84DD" w14:textId="2D10C234" w:rsidR="00067793" w:rsidRPr="00067793" w:rsidRDefault="00067793" w:rsidP="00067793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современные </w:t>
      </w:r>
      <w:proofErr w:type="spellStart"/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>медиапрактики</w:t>
      </w:r>
      <w:proofErr w:type="spellEnd"/>
      <w:r w:rsidRPr="0006779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цифровые инструменты популяризации духового искусства.</w:t>
      </w:r>
    </w:p>
    <w:p w14:paraId="7CD87A4C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17D8A794" w14:textId="77777777" w:rsidR="003D35CA" w:rsidRPr="00067793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06779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4. Участники Конференции</w:t>
      </w:r>
    </w:p>
    <w:p w14:paraId="6DA196E1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31862C07" w14:textId="02906E4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К участию в Конференции приглашаются:</w:t>
      </w:r>
    </w:p>
    <w:p w14:paraId="0353E5AF" w14:textId="76E204B0" w:rsidR="003D35CA" w:rsidRPr="00BF0678" w:rsidRDefault="003D35CA" w:rsidP="00BF067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представители </w:t>
      </w:r>
      <w:r w:rsidR="006468B8">
        <w:rPr>
          <w:rFonts w:ascii="Times New Roman" w:eastAsia="Times New Roman" w:hAnsi="Times New Roman" w:cs="Times New Roman"/>
          <w:color w:val="1A1A1A"/>
          <w:sz w:val="28"/>
          <w:szCs w:val="28"/>
        </w:rPr>
        <w:t>федеральных, региональных и муниципальных органов</w:t>
      </w: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власти;</w:t>
      </w:r>
    </w:p>
    <w:p w14:paraId="2927016D" w14:textId="77777777" w:rsidR="006468B8" w:rsidRPr="00BF0678" w:rsidRDefault="006468B8" w:rsidP="006468B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руководители учреждений культуры;</w:t>
      </w:r>
    </w:p>
    <w:p w14:paraId="449F1595" w14:textId="67749D24" w:rsidR="003D35CA" w:rsidRPr="00BF0678" w:rsidRDefault="003D35CA" w:rsidP="00BF067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преподаватели</w:t>
      </w:r>
      <w:r w:rsid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BF0678"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образовательных организаций,</w:t>
      </w: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BF0678"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ученые, исследователи</w:t>
      </w: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14:paraId="260BD903" w14:textId="10C95E00" w:rsidR="003D35CA" w:rsidRPr="00BF0678" w:rsidRDefault="003D35CA" w:rsidP="00BF067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руководители и артисты духовых оркестров;</w:t>
      </w:r>
    </w:p>
    <w:p w14:paraId="2F911771" w14:textId="1367DD2B" w:rsidR="003D35CA" w:rsidRPr="00BF0678" w:rsidRDefault="003D35CA" w:rsidP="00BF067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дирижеры, композиторы, музыковеды;</w:t>
      </w:r>
    </w:p>
    <w:p w14:paraId="6C3D0B3C" w14:textId="0648556B" w:rsidR="003D35CA" w:rsidRPr="00BF0678" w:rsidRDefault="003D35CA" w:rsidP="00BF067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представители военных оркестров;</w:t>
      </w:r>
    </w:p>
    <w:p w14:paraId="77F2F8EF" w14:textId="397FC4E7" w:rsidR="003D35CA" w:rsidRPr="00BF0678" w:rsidRDefault="003D35CA" w:rsidP="00BF067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представители общественных организаций;</w:t>
      </w:r>
    </w:p>
    <w:p w14:paraId="3F44DC4A" w14:textId="3DF90088" w:rsidR="003D35CA" w:rsidRPr="00BF0678" w:rsidRDefault="003D35CA" w:rsidP="00BF067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аспиранты, магистранты, студенты;</w:t>
      </w:r>
    </w:p>
    <w:p w14:paraId="4FC3D946" w14:textId="3D59FFF0" w:rsidR="003D35CA" w:rsidRPr="00BF0678" w:rsidRDefault="003D35CA" w:rsidP="00BF067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специалисты в сфере культурной политики и управления.</w:t>
      </w:r>
    </w:p>
    <w:p w14:paraId="6A35A9E2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27C33DC3" w14:textId="77777777" w:rsidR="003D35CA" w:rsidRPr="00F53440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F5344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5. Формы участия</w:t>
      </w:r>
    </w:p>
    <w:p w14:paraId="08252295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1FD821DE" w14:textId="79E35548" w:rsidR="00BF0678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Участие в Конференции возможно в следующих формах:</w:t>
      </w:r>
    </w:p>
    <w:p w14:paraId="32033524" w14:textId="23CD02FB" w:rsidR="003D35CA" w:rsidRPr="00BF0678" w:rsidRDefault="003D35CA" w:rsidP="00BF067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секционный доклад;</w:t>
      </w:r>
    </w:p>
    <w:p w14:paraId="401A6F6F" w14:textId="6F521058" w:rsidR="003D35CA" w:rsidRPr="00BF0678" w:rsidRDefault="003D35CA" w:rsidP="00BF067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участие в дискуссионной панели</w:t>
      </w:r>
      <w:r w:rsidR="00F5344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(круглый стол)</w:t>
      </w: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14:paraId="7DE57B70" w14:textId="6F6CBB65" w:rsidR="003D35CA" w:rsidRPr="00BF0678" w:rsidRDefault="003D35CA" w:rsidP="00BF067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мастер-класс;</w:t>
      </w:r>
    </w:p>
    <w:p w14:paraId="67BD6694" w14:textId="3EFD59F0" w:rsidR="003D35CA" w:rsidRPr="00BF0678" w:rsidRDefault="003D35CA" w:rsidP="00BF067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презентация проектов и практик;</w:t>
      </w:r>
    </w:p>
    <w:p w14:paraId="6815355F" w14:textId="2DFED19D" w:rsidR="003D35CA" w:rsidRPr="00BF0678" w:rsidRDefault="003D35CA" w:rsidP="00BF067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публикация научной статьи в сборнике материалов Конференции;</w:t>
      </w:r>
    </w:p>
    <w:p w14:paraId="10AD7626" w14:textId="6F3029E8" w:rsidR="003D35CA" w:rsidRPr="00BF0678" w:rsidRDefault="003D35CA" w:rsidP="00BF067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участие в качестве слушателя.</w:t>
      </w:r>
    </w:p>
    <w:p w14:paraId="188103B3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287799D5" w14:textId="77777777" w:rsidR="003D35CA" w:rsidRPr="00BF0678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6. Порядок представления материалов</w:t>
      </w:r>
    </w:p>
    <w:p w14:paraId="0F5555E0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35B5B7BE" w14:textId="77777777" w:rsidR="008970E2" w:rsidRDefault="003D35CA" w:rsidP="008970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6.1. Для участия в Конференции участники </w:t>
      </w:r>
      <w:r w:rsidR="008970E2" w:rsidRPr="00E85A0F">
        <w:rPr>
          <w:rFonts w:ascii="Times New Roman" w:eastAsia="Times New Roman" w:hAnsi="Times New Roman" w:cs="Times New Roman"/>
          <w:sz w:val="28"/>
          <w:szCs w:val="28"/>
        </w:rPr>
        <w:t xml:space="preserve">необходимо заполнить заявку на сайте </w:t>
      </w:r>
      <w:hyperlink r:id="rId5" w:history="1">
        <w:r w:rsidR="008970E2" w:rsidRPr="00E85A0F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https://dukhovik.ru/</w:t>
        </w:r>
      </w:hyperlink>
      <w:r w:rsidR="008970E2" w:rsidRPr="00E85A0F">
        <w:rPr>
          <w:rFonts w:ascii="Times New Roman" w:eastAsia="Times New Roman" w:hAnsi="Times New Roman" w:cs="Times New Roman"/>
          <w:sz w:val="28"/>
          <w:szCs w:val="28"/>
        </w:rPr>
        <w:t xml:space="preserve"> или по ссылке:</w:t>
      </w:r>
    </w:p>
    <w:p w14:paraId="2610F78B" w14:textId="77777777" w:rsidR="000C6C7A" w:rsidRPr="00E85A0F" w:rsidRDefault="000C6C7A" w:rsidP="008970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3F0BFC" w14:textId="3F87D1E7" w:rsidR="008970E2" w:rsidRDefault="000C6C7A" w:rsidP="008970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Pr="009452C4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https://forms.yandex.ru/cloud/6a30061a505690046f18eec7</w:t>
        </w:r>
      </w:hyperlink>
    </w:p>
    <w:p w14:paraId="1850A7AE" w14:textId="77777777" w:rsidR="000C6C7A" w:rsidRDefault="000C6C7A" w:rsidP="008970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47BD2F" w14:textId="214BB3E8" w:rsidR="003D35CA" w:rsidRPr="006C5B58" w:rsidRDefault="008970E2" w:rsidP="006C5B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Gungsuh" w:hAnsi="Times New Roman" w:cs="Times New Roman"/>
          <w:sz w:val="28"/>
          <w:szCs w:val="28"/>
        </w:rPr>
      </w:pPr>
      <w:r w:rsidRPr="008970E2">
        <w:rPr>
          <w:rFonts w:ascii="Times New Roman" w:eastAsia="Times New Roman" w:hAnsi="Times New Roman" w:cs="Times New Roman"/>
          <w:sz w:val="28"/>
          <w:szCs w:val="28"/>
        </w:rPr>
        <w:t>К заявке прикрепить следующие документы:</w:t>
      </w:r>
      <w:r w:rsidRPr="008970E2">
        <w:rPr>
          <w:rFonts w:ascii="Times New Roman" w:eastAsia="Gungsuh" w:hAnsi="Times New Roman" w:cs="Times New Roman"/>
          <w:sz w:val="28"/>
          <w:szCs w:val="28"/>
        </w:rPr>
        <w:t xml:space="preserve"> </w:t>
      </w:r>
    </w:p>
    <w:p w14:paraId="7B275BCC" w14:textId="63E15EE5" w:rsidR="008970E2" w:rsidRPr="008970E2" w:rsidRDefault="003D35CA" w:rsidP="008970E2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текст доклада или статьи (при наличии публикации);</w:t>
      </w:r>
    </w:p>
    <w:p w14:paraId="60867246" w14:textId="52978045" w:rsidR="003D35CA" w:rsidRPr="00BF0678" w:rsidRDefault="003D35CA" w:rsidP="00BF0678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согласие на обработку персональных данных</w:t>
      </w:r>
      <w:r w:rsidR="0095798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(Приложение №2)</w:t>
      </w:r>
      <w:r w:rsidRPr="00BF0678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20DACEC2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053AAE77" w14:textId="5BA5E73F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6.2. Требования к оформлению материалов определяются Организационным комитетом и размещаются в информационном письме Конференции</w:t>
      </w:r>
      <w:r w:rsidR="00E14B8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(Приложение</w:t>
      </w:r>
      <w:r w:rsidR="0095798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14B81">
        <w:rPr>
          <w:rFonts w:ascii="Times New Roman" w:eastAsia="Times New Roman" w:hAnsi="Times New Roman" w:cs="Times New Roman"/>
          <w:color w:val="1A1A1A"/>
          <w:sz w:val="28"/>
          <w:szCs w:val="28"/>
        </w:rPr>
        <w:t>№</w:t>
      </w:r>
      <w:r w:rsidR="00957981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="00E14B81">
        <w:rPr>
          <w:rFonts w:ascii="Times New Roman" w:eastAsia="Times New Roman" w:hAnsi="Times New Roman" w:cs="Times New Roman"/>
          <w:color w:val="1A1A1A"/>
          <w:sz w:val="28"/>
          <w:szCs w:val="28"/>
        </w:rPr>
        <w:t>)</w:t>
      </w: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3743B15F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3AF84E72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6.3. Материалы, представленные с нарушением установленных требований или не соответствующие тематике Конференции, могут быть отклонены Организационным комитетом.</w:t>
      </w:r>
    </w:p>
    <w:p w14:paraId="57FF1C6D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70F270F0" w14:textId="710FF658" w:rsidR="003D35CA" w:rsidRPr="008970E2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8970E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7. Организационный комитет</w:t>
      </w:r>
    </w:p>
    <w:p w14:paraId="539E7871" w14:textId="77777777" w:rsidR="008970E2" w:rsidRDefault="008970E2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32394EDA" w14:textId="0A31DE55" w:rsidR="003D35CA" w:rsidRPr="003D35CA" w:rsidRDefault="008970E2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7.1. </w:t>
      </w:r>
      <w:r w:rsidR="003D35CA"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Организационный комитет</w:t>
      </w:r>
      <w:r w:rsidR="00C760D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(Приложение №1)</w:t>
      </w:r>
      <w:r w:rsidR="003D35CA"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</w:p>
    <w:p w14:paraId="5B92E1ED" w14:textId="44D87D2C" w:rsidR="003D35CA" w:rsidRPr="003D35CA" w:rsidRDefault="008970E2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r w:rsidR="003D35CA"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осуществляет подготовку и проведение Конференции;</w:t>
      </w:r>
    </w:p>
    <w:p w14:paraId="2CF22E0B" w14:textId="27BCF89E" w:rsidR="003D35CA" w:rsidRPr="003D35CA" w:rsidRDefault="008970E2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3D35CA"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утверждает программу мероприятий;</w:t>
      </w:r>
    </w:p>
    <w:p w14:paraId="61DD39E1" w14:textId="211281E3" w:rsidR="003D35CA" w:rsidRPr="003D35CA" w:rsidRDefault="008970E2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3D35CA"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организует взаимодействие с участниками и партнерами;</w:t>
      </w:r>
    </w:p>
    <w:p w14:paraId="700602AF" w14:textId="30F1E107" w:rsidR="003D35CA" w:rsidRPr="003D35CA" w:rsidRDefault="008970E2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3D35CA"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обеспечивает информационное сопровождение Конференции.</w:t>
      </w:r>
    </w:p>
    <w:p w14:paraId="31A1F32E" w14:textId="5DF9C7CA" w:rsidR="003D35CA" w:rsidRPr="003D35CA" w:rsidRDefault="008970E2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3D35CA"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формирует научную программу Конференции;</w:t>
      </w:r>
    </w:p>
    <w:p w14:paraId="2CFAEC13" w14:textId="6B0B3C14" w:rsidR="003D35CA" w:rsidRPr="003D35CA" w:rsidRDefault="008970E2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3D35CA"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6468B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организует </w:t>
      </w:r>
      <w:r w:rsidR="003D35CA"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экспертный отбор докладов;</w:t>
      </w:r>
    </w:p>
    <w:p w14:paraId="313F6FDE" w14:textId="5A85D1F5" w:rsidR="003D35CA" w:rsidRPr="003D35CA" w:rsidRDefault="008970E2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3D35CA"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определяет состав модераторов и экспертов секций;</w:t>
      </w:r>
    </w:p>
    <w:p w14:paraId="69B35EC1" w14:textId="26C9C3AD" w:rsidR="003D35CA" w:rsidRPr="003D35CA" w:rsidRDefault="008970E2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3D35CA"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готовит итоговые рекомендации Конференции.</w:t>
      </w:r>
    </w:p>
    <w:p w14:paraId="44D8C85A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4B8AEE80" w14:textId="77777777" w:rsidR="003D35CA" w:rsidRPr="008970E2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8970E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8. Итоговые документы Конференции</w:t>
      </w:r>
    </w:p>
    <w:p w14:paraId="2BEC7B1E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5BDF30E2" w14:textId="7041825A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По результатам работы Конференции предусматривается подготовка:</w:t>
      </w:r>
    </w:p>
    <w:p w14:paraId="1C633295" w14:textId="1A9D8D78" w:rsidR="003D35CA" w:rsidRPr="00E14B81" w:rsidRDefault="003D35CA" w:rsidP="00E14B81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14B81">
        <w:rPr>
          <w:rFonts w:ascii="Times New Roman" w:eastAsia="Times New Roman" w:hAnsi="Times New Roman" w:cs="Times New Roman"/>
          <w:color w:val="1A1A1A"/>
          <w:sz w:val="28"/>
          <w:szCs w:val="28"/>
        </w:rPr>
        <w:t>итоговой резолюции;</w:t>
      </w:r>
    </w:p>
    <w:p w14:paraId="249847DC" w14:textId="30D0AC4F" w:rsidR="003D35CA" w:rsidRPr="00E14B81" w:rsidRDefault="006468B8" w:rsidP="00E14B81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обращение к министерству культуры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РФ </w:t>
      </w:r>
      <w:r w:rsidR="003D35CA" w:rsidRPr="00E14B8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</w:t>
      </w:r>
      <w:proofErr w:type="gramEnd"/>
      <w:r w:rsidR="003D35CA" w:rsidRPr="00E14B8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профессиональному сообществу;</w:t>
      </w:r>
    </w:p>
    <w:p w14:paraId="01099293" w14:textId="19D6A746" w:rsidR="003D35CA" w:rsidRPr="00E14B81" w:rsidRDefault="003D35CA" w:rsidP="00E14B81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14B81">
        <w:rPr>
          <w:rFonts w:ascii="Times New Roman" w:eastAsia="Times New Roman" w:hAnsi="Times New Roman" w:cs="Times New Roman"/>
          <w:color w:val="1A1A1A"/>
          <w:sz w:val="28"/>
          <w:szCs w:val="28"/>
        </w:rPr>
        <w:t>сборника материалов Конференции;</w:t>
      </w:r>
    </w:p>
    <w:p w14:paraId="7604134B" w14:textId="23BAD6B5" w:rsidR="003D35CA" w:rsidRPr="00E14B81" w:rsidRDefault="003D35CA" w:rsidP="003D35CA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14B81">
        <w:rPr>
          <w:rFonts w:ascii="Times New Roman" w:eastAsia="Times New Roman" w:hAnsi="Times New Roman" w:cs="Times New Roman"/>
          <w:color w:val="1A1A1A"/>
          <w:sz w:val="28"/>
          <w:szCs w:val="28"/>
        </w:rPr>
        <w:t>аналитического доклада «Стратегические ориентиры развития духового искусства в Российской Федерации до 2035 года».</w:t>
      </w:r>
    </w:p>
    <w:p w14:paraId="15652101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63AFE779" w14:textId="77777777" w:rsidR="003D35CA" w:rsidRPr="006C5B58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6C5B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9. Финансирование</w:t>
      </w:r>
    </w:p>
    <w:p w14:paraId="6E4FEB11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74FA8CF2" w14:textId="7361A6C1" w:rsidR="00E14B81" w:rsidRDefault="00E14B81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9.1.</w:t>
      </w:r>
      <w:r w:rsidRPr="00E14B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06ED">
        <w:rPr>
          <w:rFonts w:ascii="Times New Roman" w:eastAsia="Times New Roman" w:hAnsi="Times New Roman" w:cs="Times New Roman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>нференция</w:t>
      </w:r>
      <w:r w:rsidRPr="006806ED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рамках проекта Международный форум-фестиваль «СИЛЬНЫЕ ДУХОМ! Традиции. Современность. Будущее», реализуемого при поддержке Президентского фонда культурных инициатив и Министерства культуры Российской Федерации.</w:t>
      </w:r>
    </w:p>
    <w:p w14:paraId="0AF9CA6A" w14:textId="775B5E38" w:rsidR="003D35CA" w:rsidRDefault="00E14B81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9.2. </w:t>
      </w:r>
      <w:r w:rsidR="00610678">
        <w:rPr>
          <w:rFonts w:ascii="Times New Roman" w:eastAsia="Times New Roman" w:hAnsi="Times New Roman" w:cs="Times New Roman"/>
          <w:color w:val="1A1A1A"/>
          <w:sz w:val="28"/>
          <w:szCs w:val="28"/>
        </w:rPr>
        <w:t>при участии</w:t>
      </w:r>
      <w:r w:rsidR="003D35CA"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подготовки и проведения Конференции осуществляется за счет средств организаторов, партнеров, добровольных пожертвований и иных источников, не запрещенных законодательством Российской Федерации.</w:t>
      </w:r>
    </w:p>
    <w:p w14:paraId="1D022D2C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778BA5CE" w14:textId="77777777" w:rsidR="003D35CA" w:rsidRPr="00E14B81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E14B8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10. Заключительные положения</w:t>
      </w:r>
    </w:p>
    <w:p w14:paraId="4364D236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1503458F" w14:textId="3B32D9FF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10.1. Настоящее Положение вступает в силу со дня его утверждения Организационным комитетом Конференции.</w:t>
      </w:r>
    </w:p>
    <w:p w14:paraId="6BCE928F" w14:textId="28E1E22E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10.2. Все изменения и дополнения к настоящему Положению утверждаются Организационным комитетом.</w:t>
      </w:r>
    </w:p>
    <w:p w14:paraId="6ED97A8C" w14:textId="77777777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35CA">
        <w:rPr>
          <w:rFonts w:ascii="Times New Roman" w:eastAsia="Times New Roman" w:hAnsi="Times New Roman" w:cs="Times New Roman"/>
          <w:color w:val="1A1A1A"/>
          <w:sz w:val="28"/>
          <w:szCs w:val="28"/>
        </w:rPr>
        <w:t>10.3. Проведение Конференции направлено на развитие единого профессионального пространства духового искусства России, укрепление межрегионального сотрудничества и формирование долгосрочной стратегии развития духового движения в Российской Федерации.</w:t>
      </w:r>
    </w:p>
    <w:p w14:paraId="1A435C9D" w14:textId="77777777" w:rsid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4457FA96" w14:textId="5FF5928B" w:rsidR="006C5B58" w:rsidRDefault="006C5B58" w:rsidP="006C5B58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5B58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Контакты.</w:t>
      </w:r>
    </w:p>
    <w:p w14:paraId="3F440F9E" w14:textId="77777777" w:rsidR="006C5B58" w:rsidRPr="006C5B58" w:rsidRDefault="006C5B58" w:rsidP="000532A5">
      <w:pPr>
        <w:pStyle w:val="a7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351E76" w14:textId="77777777" w:rsidR="006C5B58" w:rsidRPr="006C5B58" w:rsidRDefault="006C5B58" w:rsidP="006C5B58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C5B58">
        <w:rPr>
          <w:rFonts w:ascii="Times New Roman" w:eastAsia="Times New Roman" w:hAnsi="Times New Roman" w:cs="Times New Roman"/>
          <w:sz w:val="28"/>
          <w:szCs w:val="28"/>
        </w:rPr>
        <w:t xml:space="preserve">Подробная информация, новости на сайте </w:t>
      </w:r>
      <w:hyperlink r:id="rId7" w:history="1">
        <w:r w:rsidRPr="006C5B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https://dukhovik.ru/</w:t>
        </w:r>
      </w:hyperlink>
    </w:p>
    <w:p w14:paraId="3265F82B" w14:textId="77777777" w:rsidR="006C5B58" w:rsidRPr="006C5B58" w:rsidRDefault="006C5B58" w:rsidP="006C5B58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5B58">
        <w:rPr>
          <w:rFonts w:ascii="Times New Roman" w:eastAsia="Times New Roman" w:hAnsi="Times New Roman" w:cs="Times New Roman"/>
          <w:sz w:val="28"/>
          <w:szCs w:val="28"/>
        </w:rPr>
        <w:t xml:space="preserve">По всем организационным вопросам обращаться на электронную почту </w:t>
      </w:r>
      <w:r w:rsidRPr="006C5B58"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</w:t>
      </w:r>
      <w:hyperlink r:id="rId8" w:history="1">
        <w:r w:rsidRPr="006C5B58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Dukhovik@yandex.ru</w:t>
        </w:r>
      </w:hyperlink>
      <w:r w:rsidRPr="006C5B58">
        <w:rPr>
          <w:rFonts w:ascii="Times New Roman" w:hAnsi="Times New Roman" w:cs="Times New Roman"/>
          <w:sz w:val="28"/>
          <w:szCs w:val="28"/>
          <w:shd w:val="clear" w:color="auto" w:fill="FFFFFF"/>
        </w:rPr>
        <w:t>, контактный телефон +7 926 614 63 34 (менеджер проекта - Ольга Алексеевна Смирнова)</w:t>
      </w:r>
    </w:p>
    <w:p w14:paraId="6D25BF57" w14:textId="77777777" w:rsidR="006C5B58" w:rsidRDefault="006C5B58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6135C32F" w14:textId="77777777" w:rsidR="006C5B58" w:rsidRDefault="006C5B58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6AE9BE14" w14:textId="77777777" w:rsidR="006C5B58" w:rsidRDefault="006C5B58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0F8FB814" w14:textId="77777777" w:rsidR="006C5B58" w:rsidRDefault="006C5B58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5F010C4E" w14:textId="77777777" w:rsidR="006C5B58" w:rsidRPr="003D35CA" w:rsidRDefault="006C5B58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592459B0" w14:textId="7CAED0AE" w:rsidR="003D35CA" w:rsidRPr="00610678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10678">
        <w:rPr>
          <w:rFonts w:ascii="Times New Roman" w:eastAsia="Times New Roman" w:hAnsi="Times New Roman" w:cs="Times New Roman"/>
          <w:color w:val="1A1A1A"/>
          <w:sz w:val="28"/>
          <w:szCs w:val="28"/>
        </w:rPr>
        <w:t>Девиз Конференции:</w:t>
      </w:r>
    </w:p>
    <w:p w14:paraId="62919345" w14:textId="5CB5D87C" w:rsidR="003D35CA" w:rsidRPr="003D35CA" w:rsidRDefault="003D35CA" w:rsidP="003D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1067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«Традиции, профессионализм, преемственность: духовое искусство как </w:t>
      </w:r>
      <w:r w:rsidR="00A5243D">
        <w:rPr>
          <w:rFonts w:ascii="Times New Roman" w:eastAsia="Times New Roman" w:hAnsi="Times New Roman" w:cs="Times New Roman"/>
          <w:color w:val="1A1A1A"/>
          <w:sz w:val="28"/>
          <w:szCs w:val="28"/>
        </w:rPr>
        <w:t>яркий пример патриотического воспитания молодёжи</w:t>
      </w:r>
      <w:r w:rsidRPr="00610678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</w:p>
    <w:p w14:paraId="75D061A2" w14:textId="77777777" w:rsidR="00B364CD" w:rsidRDefault="00B364CD">
      <w:pPr>
        <w:rPr>
          <w:rFonts w:ascii="Times New Roman" w:hAnsi="Times New Roman" w:cs="Times New Roman"/>
          <w:sz w:val="28"/>
          <w:szCs w:val="28"/>
        </w:rPr>
      </w:pPr>
    </w:p>
    <w:p w14:paraId="713B761B" w14:textId="77777777" w:rsidR="00E14B81" w:rsidRDefault="00E14B81">
      <w:pPr>
        <w:rPr>
          <w:rFonts w:ascii="Times New Roman" w:hAnsi="Times New Roman" w:cs="Times New Roman"/>
          <w:sz w:val="28"/>
          <w:szCs w:val="28"/>
        </w:rPr>
      </w:pPr>
    </w:p>
    <w:p w14:paraId="50080482" w14:textId="77777777" w:rsidR="00E14B81" w:rsidRDefault="00E14B81">
      <w:pPr>
        <w:rPr>
          <w:rFonts w:ascii="Times New Roman" w:hAnsi="Times New Roman" w:cs="Times New Roman"/>
          <w:sz w:val="28"/>
          <w:szCs w:val="28"/>
        </w:rPr>
      </w:pPr>
    </w:p>
    <w:p w14:paraId="01073334" w14:textId="77777777" w:rsidR="00E14B81" w:rsidRDefault="00E14B81">
      <w:pPr>
        <w:rPr>
          <w:rFonts w:ascii="Times New Roman" w:hAnsi="Times New Roman" w:cs="Times New Roman"/>
          <w:sz w:val="28"/>
          <w:szCs w:val="28"/>
        </w:rPr>
      </w:pPr>
    </w:p>
    <w:p w14:paraId="72965274" w14:textId="77777777" w:rsidR="00E14B81" w:rsidRDefault="00E14B81">
      <w:pPr>
        <w:rPr>
          <w:rFonts w:ascii="Times New Roman" w:hAnsi="Times New Roman" w:cs="Times New Roman"/>
          <w:sz w:val="28"/>
          <w:szCs w:val="28"/>
        </w:rPr>
      </w:pPr>
    </w:p>
    <w:p w14:paraId="2E616E98" w14:textId="77777777" w:rsidR="000532A5" w:rsidRDefault="000532A5">
      <w:pPr>
        <w:rPr>
          <w:rFonts w:ascii="Times New Roman" w:hAnsi="Times New Roman" w:cs="Times New Roman"/>
          <w:sz w:val="28"/>
          <w:szCs w:val="28"/>
        </w:rPr>
      </w:pPr>
    </w:p>
    <w:p w14:paraId="2906C9DE" w14:textId="77777777" w:rsidR="000532A5" w:rsidRDefault="000532A5">
      <w:pPr>
        <w:rPr>
          <w:rFonts w:ascii="Times New Roman" w:hAnsi="Times New Roman" w:cs="Times New Roman"/>
          <w:sz w:val="28"/>
          <w:szCs w:val="28"/>
        </w:rPr>
      </w:pPr>
    </w:p>
    <w:p w14:paraId="014CD843" w14:textId="77777777" w:rsidR="000532A5" w:rsidRDefault="000532A5">
      <w:pPr>
        <w:rPr>
          <w:rFonts w:ascii="Times New Roman" w:hAnsi="Times New Roman" w:cs="Times New Roman"/>
          <w:sz w:val="28"/>
          <w:szCs w:val="28"/>
        </w:rPr>
      </w:pPr>
    </w:p>
    <w:p w14:paraId="4C26E7A4" w14:textId="77777777" w:rsidR="00E14B81" w:rsidRPr="00193110" w:rsidRDefault="00E14B81" w:rsidP="00E14B8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915F64" w14:textId="77777777" w:rsidR="00E14B81" w:rsidRPr="00193110" w:rsidRDefault="00E14B81" w:rsidP="00E14B8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 № 2</w:t>
      </w:r>
    </w:p>
    <w:p w14:paraId="63052684" w14:textId="77777777" w:rsidR="00E14B81" w:rsidRPr="00193110" w:rsidRDefault="00E14B81" w:rsidP="00E14B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14:paraId="57A36FB7" w14:textId="77777777" w:rsidR="00E14B81" w:rsidRPr="00193110" w:rsidRDefault="00E14B81" w:rsidP="00E14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b/>
          <w:sz w:val="24"/>
          <w:szCs w:val="24"/>
        </w:rPr>
        <w:t xml:space="preserve">на обработку персональных данных, разрешенных </w:t>
      </w:r>
    </w:p>
    <w:p w14:paraId="3401B08C" w14:textId="77777777" w:rsidR="00E14B81" w:rsidRPr="00193110" w:rsidRDefault="00E14B81" w:rsidP="00E14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b/>
          <w:sz w:val="24"/>
          <w:szCs w:val="24"/>
        </w:rPr>
        <w:t>субъектом персональных данных для распространения</w:t>
      </w:r>
    </w:p>
    <w:p w14:paraId="3FDEC85F" w14:textId="77777777" w:rsidR="00E14B81" w:rsidRPr="00193110" w:rsidRDefault="00E14B81" w:rsidP="00E14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0B9B25C" w14:textId="77777777" w:rsidR="00E14B81" w:rsidRPr="00193110" w:rsidRDefault="00E14B81" w:rsidP="00E14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>Настоящим я, _________________________________________________________________________,</w:t>
      </w:r>
    </w:p>
    <w:p w14:paraId="4EFC690F" w14:textId="77777777" w:rsidR="00E14B81" w:rsidRPr="00193110" w:rsidRDefault="00E14B81" w:rsidP="00E14B8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(ФИО)</w:t>
      </w:r>
      <w:r w:rsidRPr="00193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23A6CD" w14:textId="7CD65837" w:rsidR="007C650F" w:rsidRPr="006C5B58" w:rsidRDefault="00E14B81" w:rsidP="006C5B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статьей 9,10.1 Федерального закона от 27.07.2006 года № 152-ФЗ «О персональных данных» и в целях участия </w:t>
      </w:r>
      <w:r w:rsidRPr="006C5B5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C650F" w:rsidRPr="006C5B58">
        <w:rPr>
          <w:rFonts w:ascii="Times New Roman" w:eastAsia="Times New Roman" w:hAnsi="Times New Roman" w:cs="Times New Roman"/>
          <w:sz w:val="24"/>
          <w:szCs w:val="24"/>
        </w:rPr>
        <w:t>I Международн</w:t>
      </w:r>
      <w:r w:rsidR="006C5B58" w:rsidRPr="006C5B58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7C650F" w:rsidRPr="006C5B58">
        <w:rPr>
          <w:rFonts w:ascii="Times New Roman" w:eastAsia="Times New Roman" w:hAnsi="Times New Roman" w:cs="Times New Roman"/>
          <w:sz w:val="24"/>
          <w:szCs w:val="24"/>
        </w:rPr>
        <w:t xml:space="preserve"> научно-практическ</w:t>
      </w:r>
      <w:r w:rsidR="006C5B58" w:rsidRPr="006C5B58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7C650F" w:rsidRPr="006C5B58">
        <w:rPr>
          <w:rFonts w:ascii="Times New Roman" w:eastAsia="Times New Roman" w:hAnsi="Times New Roman" w:cs="Times New Roman"/>
          <w:sz w:val="24"/>
          <w:szCs w:val="24"/>
        </w:rPr>
        <w:t xml:space="preserve"> конференци</w:t>
      </w:r>
      <w:r w:rsidR="006C5B58" w:rsidRPr="006C5B5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C5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50F" w:rsidRPr="006C5B58">
        <w:rPr>
          <w:rFonts w:ascii="Times New Roman" w:eastAsia="Times New Roman" w:hAnsi="Times New Roman" w:cs="Times New Roman"/>
          <w:sz w:val="24"/>
          <w:szCs w:val="24"/>
        </w:rPr>
        <w:t>«Духовое общество России: десятилетие созидания и перспективы развития»</w:t>
      </w:r>
    </w:p>
    <w:p w14:paraId="44574508" w14:textId="2BC2B754" w:rsidR="00E14B81" w:rsidRPr="00193110" w:rsidRDefault="00E14B81" w:rsidP="006C5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 xml:space="preserve"> все действия (операции) с моими нижеперечисленными персональными данными, включая сбор, запись, систематизацию, накопление, хранение, уточнение (распространение, 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630022EA" w14:textId="40430535" w:rsidR="00E14B81" w:rsidRPr="00193110" w:rsidRDefault="00E14B81" w:rsidP="00E14B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>Даю согласие обнародовать и в дальнейшем использовать мои изображения полностью или фрагментарно: воспроизводить, распространять, обрабатывать.</w:t>
      </w:r>
    </w:p>
    <w:p w14:paraId="17485123" w14:textId="745AEF66" w:rsidR="00E14B81" w:rsidRPr="00193110" w:rsidRDefault="00E14B81" w:rsidP="00E14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 xml:space="preserve">Ассоциация духовых оркестров и исполнителей на духовых и ударных инструментах «Духовое общество имени Валерия Халилова» вправе без моего согласия и без выплаты мне вознаграждения передавать права на мои изображения третьим лицам исключительно в целях участия </w:t>
      </w:r>
      <w:r w:rsidRPr="00E14B81">
        <w:rPr>
          <w:rFonts w:ascii="Times New Roman" w:eastAsia="Times New Roman" w:hAnsi="Times New Roman" w:cs="Times New Roman"/>
          <w:sz w:val="24"/>
          <w:szCs w:val="24"/>
        </w:rPr>
        <w:t>I Международн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14B81">
        <w:rPr>
          <w:rFonts w:ascii="Times New Roman" w:eastAsia="Times New Roman" w:hAnsi="Times New Roman" w:cs="Times New Roman"/>
          <w:sz w:val="24"/>
          <w:szCs w:val="24"/>
        </w:rPr>
        <w:t xml:space="preserve"> научно-практическ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14B81">
        <w:rPr>
          <w:rFonts w:ascii="Times New Roman" w:eastAsia="Times New Roman" w:hAnsi="Times New Roman" w:cs="Times New Roman"/>
          <w:sz w:val="24"/>
          <w:szCs w:val="24"/>
        </w:rPr>
        <w:t xml:space="preserve"> конференци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14B81">
        <w:rPr>
          <w:rFonts w:ascii="Times New Roman" w:eastAsia="Times New Roman" w:hAnsi="Times New Roman" w:cs="Times New Roman"/>
          <w:sz w:val="24"/>
          <w:szCs w:val="24"/>
        </w:rPr>
        <w:t>«Духовое общество в России и за рубежом. Стратегические ориентиры и механизмы развития»</w:t>
      </w:r>
    </w:p>
    <w:p w14:paraId="4C5D754B" w14:textId="77777777" w:rsidR="00E14B81" w:rsidRPr="00193110" w:rsidRDefault="00E14B81" w:rsidP="00E14B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>Изображения не могут быть использованы Ассоциацией духовых оркестров и исполнителей на духовых и ударных инструментах «Духовое общество имени Валерия Халилова» способами, порочащими честь, достоинство и деловую репутацию.</w:t>
      </w:r>
    </w:p>
    <w:tbl>
      <w:tblPr>
        <w:tblW w:w="9771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2861"/>
        <w:gridCol w:w="2109"/>
        <w:gridCol w:w="1981"/>
        <w:gridCol w:w="1116"/>
      </w:tblGrid>
      <w:tr w:rsidR="00E14B81" w:rsidRPr="00193110" w14:paraId="53A79198" w14:textId="77777777" w:rsidTr="00C678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69A653" w14:textId="77777777" w:rsidR="00E14B81" w:rsidRPr="00193110" w:rsidRDefault="00E14B81" w:rsidP="00C6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1E7D18" w14:textId="77777777" w:rsidR="00E14B81" w:rsidRPr="00193110" w:rsidRDefault="00E14B81" w:rsidP="00C6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B1CB5F" w14:textId="77777777" w:rsidR="00E14B81" w:rsidRPr="00193110" w:rsidRDefault="00E14B81" w:rsidP="00C6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93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Разрешаю к распространению внутри Ассоциации (да/нет)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D3EA8E" w14:textId="77777777" w:rsidR="00E14B81" w:rsidRPr="00193110" w:rsidRDefault="00E14B81" w:rsidP="00C6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93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Разрешаю к распространению неограниченному кругу лиц (да/нет)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DA2AC5" w14:textId="77777777" w:rsidR="00E14B81" w:rsidRPr="00193110" w:rsidRDefault="00E14B81" w:rsidP="00C6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93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 и запреты</w:t>
            </w:r>
          </w:p>
        </w:tc>
      </w:tr>
      <w:tr w:rsidR="00E14B81" w:rsidRPr="00193110" w14:paraId="5343EACF" w14:textId="77777777" w:rsidTr="00C6786D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5E895FBD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персональные данные 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2AC899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имя, отчество (при наличии)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E87DA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E69C0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7B9D07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4B81" w:rsidRPr="00193110" w14:paraId="21ED3F65" w14:textId="77777777" w:rsidTr="00C6786D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F93FC29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D9F7E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C5C26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7DA33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A9971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B81" w:rsidRPr="00193110" w14:paraId="21C0F4A6" w14:textId="77777777" w:rsidTr="00C6786D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5A5DA23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E3F63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Год, месяц, дата и место рождения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2AE87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E4AA8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2F22A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B81" w:rsidRPr="00193110" w14:paraId="1EC2D799" w14:textId="77777777" w:rsidTr="00C6786D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2765169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DD91A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Профессия, место работы и должность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E7783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BCEDA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B8179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B81" w:rsidRPr="00193110" w14:paraId="7DAFF1B1" w14:textId="77777777" w:rsidTr="00C6786D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3D5DDDA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CC2CC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о телефоне, адресе электронной почты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9D457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3EB57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84B5D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B81" w:rsidRPr="00193110" w14:paraId="555B107A" w14:textId="77777777" w:rsidTr="00C6786D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81B5E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EDFF5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о месте работы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288AD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24A6A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D77D5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B81" w:rsidRPr="00193110" w14:paraId="03926F4F" w14:textId="77777777" w:rsidTr="00C6786D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93F9F4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Биометрические персональные данные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E8D31E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Цветное/черно-белое цифровое фотографическое изображение лица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7F8B2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C937C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82FF8B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4B81" w:rsidRPr="00193110" w14:paraId="49B35A55" w14:textId="77777777" w:rsidTr="00C6786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C4EE43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53B88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Видеоизображение носителя персональных данных, его голос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9BD47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F23B6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9CB91" w14:textId="77777777" w:rsidR="00E14B81" w:rsidRPr="00193110" w:rsidRDefault="00E14B81" w:rsidP="00C6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9D54DC" w14:textId="77777777" w:rsidR="00E14B81" w:rsidRPr="00193110" w:rsidRDefault="00E14B81" w:rsidP="00E14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ECD3791" w14:textId="79FD5E43" w:rsidR="00E14B81" w:rsidRPr="00193110" w:rsidRDefault="00E14B81" w:rsidP="00E14B8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 xml:space="preserve">Сведения об информационных ресурсах Ассоциации духовых оркестров и исполнителей на духовых и ударных инструментах «Духовое общество имени Валерия Халилова», посредством которых будут осуществляться предоставление доступа </w:t>
      </w:r>
      <w:r w:rsidRPr="00193110">
        <w:rPr>
          <w:rFonts w:ascii="Times New Roman" w:eastAsia="Times New Roman" w:hAnsi="Times New Roman" w:cs="Times New Roman"/>
          <w:sz w:val="24"/>
          <w:szCs w:val="24"/>
        </w:rPr>
        <w:lastRenderedPageBreak/>
        <w:t>неограниченному кругу лиц и иные действия с персональными данными субъекта персональных данных:</w:t>
      </w:r>
    </w:p>
    <w:tbl>
      <w:tblPr>
        <w:tblW w:w="9771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6520"/>
      </w:tblGrid>
      <w:tr w:rsidR="00E14B81" w:rsidRPr="00193110" w14:paraId="4F803AD7" w14:textId="77777777" w:rsidTr="00C6786D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D97FA2" w14:textId="77777777" w:rsidR="00E14B81" w:rsidRPr="00193110" w:rsidRDefault="00E14B81" w:rsidP="00C6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Информационный ресурс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02338B" w14:textId="77777777" w:rsidR="00E14B81" w:rsidRPr="00193110" w:rsidRDefault="00E14B81" w:rsidP="00C6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Действия с персональными данными</w:t>
            </w:r>
          </w:p>
        </w:tc>
      </w:tr>
      <w:tr w:rsidR="00E14B81" w:rsidRPr="00193110" w14:paraId="74C7B220" w14:textId="77777777" w:rsidTr="00C6786D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5E3C73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https://dukhovik.ru/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1C24D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сведений неограниченному кругу лиц</w:t>
            </w:r>
          </w:p>
        </w:tc>
      </w:tr>
      <w:tr w:rsidR="00E14B81" w:rsidRPr="00193110" w14:paraId="53074A52" w14:textId="77777777" w:rsidTr="00C6786D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971A2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https://t.me/dukhovik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91F02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сведений неограниченному кругу лиц</w:t>
            </w:r>
          </w:p>
        </w:tc>
      </w:tr>
      <w:tr w:rsidR="00E14B81" w:rsidRPr="00193110" w14:paraId="30B7BB18" w14:textId="77777777" w:rsidTr="00C6786D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B0747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https://vk.com/public195297558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30BC7" w14:textId="77777777" w:rsidR="00E14B81" w:rsidRPr="00193110" w:rsidRDefault="00E14B81" w:rsidP="00C67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Предоставление сведений неограниченному кругу лиц</w:t>
            </w:r>
          </w:p>
        </w:tc>
      </w:tr>
    </w:tbl>
    <w:p w14:paraId="13914D7B" w14:textId="77777777" w:rsidR="00E14B81" w:rsidRPr="00193110" w:rsidRDefault="00E14B81" w:rsidP="00E14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8561F48" w14:textId="77777777" w:rsidR="00E14B81" w:rsidRPr="00193110" w:rsidRDefault="00E14B81" w:rsidP="00E14B8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согласие дано мной добровольно и действует с даты </w:t>
      </w:r>
      <w:proofErr w:type="gramStart"/>
      <w:r w:rsidRPr="00193110">
        <w:rPr>
          <w:rFonts w:ascii="Times New Roman" w:eastAsia="Times New Roman" w:hAnsi="Times New Roman" w:cs="Times New Roman"/>
          <w:sz w:val="24"/>
          <w:szCs w:val="24"/>
        </w:rPr>
        <w:t>подписания  до</w:t>
      </w:r>
      <w:proofErr w:type="gramEnd"/>
      <w:r w:rsidRPr="00193110">
        <w:rPr>
          <w:rFonts w:ascii="Times New Roman" w:eastAsia="Times New Roman" w:hAnsi="Times New Roman" w:cs="Times New Roman"/>
          <w:sz w:val="24"/>
          <w:szCs w:val="24"/>
        </w:rPr>
        <w:t xml:space="preserve"> даты получения Ассоциацией духовых оркестров и исполнителей на духовых и ударных инструментах «Духовое общество имени Валерия Халилова» моего письменного отзыва согласия.</w:t>
      </w:r>
    </w:p>
    <w:p w14:paraId="2AFADE74" w14:textId="08161B1E" w:rsidR="00E14B81" w:rsidRPr="00193110" w:rsidRDefault="00E14B81" w:rsidP="00E14B8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>Оставляю за собой право потребовать прекратить распространять мои персональные данные. В случае получения требования Ассоциация духовых оркестров и исполнителей на духовых и ударных инструментах «Духовое общество имени Валерия Халилова» обязана немедленно прекратить распространять мои персональные данные, а также сообщить перечень третьих лиц, которым персональные данные были переданы. </w:t>
      </w:r>
    </w:p>
    <w:p w14:paraId="7534E50C" w14:textId="77777777" w:rsidR="00E14B81" w:rsidRPr="00193110" w:rsidRDefault="00E14B81" w:rsidP="00E14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>«__» ________________ 20__ г.                     ___________________ / __________________</w:t>
      </w:r>
    </w:p>
    <w:p w14:paraId="0944068F" w14:textId="77777777" w:rsidR="00E14B81" w:rsidRPr="00193110" w:rsidRDefault="00E14B81" w:rsidP="00E14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(</w:t>
      </w:r>
      <w:proofErr w:type="gramStart"/>
      <w:r w:rsidRPr="00193110">
        <w:rPr>
          <w:rFonts w:ascii="Times New Roman" w:eastAsia="Times New Roman" w:hAnsi="Times New Roman" w:cs="Times New Roman"/>
          <w:i/>
          <w:sz w:val="24"/>
          <w:szCs w:val="24"/>
        </w:rPr>
        <w:t xml:space="preserve">подпись)   </w:t>
      </w:r>
      <w:proofErr w:type="gramEnd"/>
      <w:r w:rsidRPr="0019311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</w:t>
      </w:r>
      <w:proofErr w:type="gramStart"/>
      <w:r w:rsidRPr="00193110">
        <w:rPr>
          <w:rFonts w:ascii="Times New Roman" w:eastAsia="Times New Roman" w:hAnsi="Times New Roman" w:cs="Times New Roman"/>
          <w:i/>
          <w:sz w:val="24"/>
          <w:szCs w:val="24"/>
        </w:rPr>
        <w:t xml:space="preserve">   (</w:t>
      </w:r>
      <w:proofErr w:type="gramEnd"/>
      <w:r w:rsidRPr="00193110">
        <w:rPr>
          <w:rFonts w:ascii="Times New Roman" w:eastAsia="Times New Roman" w:hAnsi="Times New Roman" w:cs="Times New Roman"/>
          <w:i/>
          <w:sz w:val="24"/>
          <w:szCs w:val="24"/>
        </w:rPr>
        <w:t>Ф.И.О.)</w:t>
      </w:r>
    </w:p>
    <w:p w14:paraId="11BC3F8B" w14:textId="77777777" w:rsidR="00E14B81" w:rsidRPr="00193110" w:rsidRDefault="00E14B81" w:rsidP="00E14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193110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DDE75AF" w14:textId="77777777" w:rsidR="00E14B81" w:rsidRPr="00193110" w:rsidRDefault="00E14B81" w:rsidP="00E14B81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4"/>
          <w:szCs w:val="24"/>
        </w:rPr>
      </w:pPr>
    </w:p>
    <w:p w14:paraId="5A55B1A2" w14:textId="77777777" w:rsidR="00E14B81" w:rsidRPr="00E85A0F" w:rsidRDefault="00E14B81" w:rsidP="00E14B81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8"/>
          <w:szCs w:val="28"/>
        </w:rPr>
      </w:pPr>
    </w:p>
    <w:p w14:paraId="248C85D2" w14:textId="77777777" w:rsidR="00E14B81" w:rsidRPr="00E85A0F" w:rsidRDefault="00E14B81" w:rsidP="00E14B81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8"/>
          <w:szCs w:val="28"/>
        </w:rPr>
      </w:pPr>
    </w:p>
    <w:p w14:paraId="3DF68755" w14:textId="77777777" w:rsidR="00E14B81" w:rsidRPr="00E85A0F" w:rsidRDefault="00E14B81" w:rsidP="00E14B81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8"/>
          <w:szCs w:val="28"/>
        </w:rPr>
      </w:pPr>
    </w:p>
    <w:p w14:paraId="35B28AA4" w14:textId="77777777" w:rsidR="00E14B81" w:rsidRPr="00E85A0F" w:rsidRDefault="00E14B81" w:rsidP="00E14B81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8"/>
          <w:szCs w:val="28"/>
        </w:rPr>
      </w:pPr>
    </w:p>
    <w:p w14:paraId="1D7D895A" w14:textId="77777777" w:rsidR="00E14B81" w:rsidRPr="00E85A0F" w:rsidRDefault="00E14B81" w:rsidP="00E14B81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8"/>
          <w:szCs w:val="28"/>
        </w:rPr>
      </w:pPr>
    </w:p>
    <w:p w14:paraId="740AF804" w14:textId="77777777" w:rsidR="00E14B81" w:rsidRPr="00E85A0F" w:rsidRDefault="00E14B81" w:rsidP="00E14B81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8"/>
          <w:szCs w:val="28"/>
        </w:rPr>
      </w:pPr>
    </w:p>
    <w:p w14:paraId="1959B10B" w14:textId="77777777" w:rsidR="00E14B81" w:rsidRDefault="00E14B81">
      <w:pPr>
        <w:rPr>
          <w:rFonts w:ascii="Times New Roman" w:hAnsi="Times New Roman" w:cs="Times New Roman"/>
          <w:sz w:val="28"/>
          <w:szCs w:val="28"/>
        </w:rPr>
      </w:pPr>
    </w:p>
    <w:p w14:paraId="4255F715" w14:textId="77777777" w:rsidR="00E14B81" w:rsidRDefault="00E14B81">
      <w:pPr>
        <w:rPr>
          <w:rFonts w:ascii="Times New Roman" w:hAnsi="Times New Roman" w:cs="Times New Roman"/>
          <w:sz w:val="28"/>
          <w:szCs w:val="28"/>
        </w:rPr>
      </w:pPr>
    </w:p>
    <w:p w14:paraId="239A16AD" w14:textId="77777777" w:rsidR="00E14B81" w:rsidRDefault="00E14B81">
      <w:pPr>
        <w:rPr>
          <w:rFonts w:ascii="Times New Roman" w:hAnsi="Times New Roman" w:cs="Times New Roman"/>
          <w:sz w:val="28"/>
          <w:szCs w:val="28"/>
        </w:rPr>
      </w:pPr>
    </w:p>
    <w:p w14:paraId="376D95F9" w14:textId="77777777" w:rsidR="00957981" w:rsidRDefault="00957981">
      <w:pPr>
        <w:rPr>
          <w:rFonts w:ascii="Times New Roman" w:hAnsi="Times New Roman" w:cs="Times New Roman"/>
          <w:sz w:val="28"/>
          <w:szCs w:val="28"/>
        </w:rPr>
      </w:pPr>
    </w:p>
    <w:p w14:paraId="0616EE98" w14:textId="77777777" w:rsidR="00957981" w:rsidRDefault="00957981">
      <w:pPr>
        <w:rPr>
          <w:rFonts w:ascii="Times New Roman" w:hAnsi="Times New Roman" w:cs="Times New Roman"/>
          <w:sz w:val="28"/>
          <w:szCs w:val="28"/>
        </w:rPr>
      </w:pPr>
    </w:p>
    <w:p w14:paraId="045EF401" w14:textId="77777777" w:rsidR="00957981" w:rsidRDefault="00957981">
      <w:pPr>
        <w:rPr>
          <w:rFonts w:ascii="Times New Roman" w:hAnsi="Times New Roman" w:cs="Times New Roman"/>
          <w:sz w:val="28"/>
          <w:szCs w:val="28"/>
        </w:rPr>
      </w:pPr>
    </w:p>
    <w:p w14:paraId="6B83157E" w14:textId="77777777" w:rsidR="00957981" w:rsidRDefault="00957981">
      <w:pPr>
        <w:rPr>
          <w:rFonts w:ascii="Times New Roman" w:hAnsi="Times New Roman" w:cs="Times New Roman"/>
          <w:sz w:val="28"/>
          <w:szCs w:val="28"/>
        </w:rPr>
      </w:pPr>
    </w:p>
    <w:p w14:paraId="4305AB2E" w14:textId="42FD9E5A" w:rsidR="00957981" w:rsidRPr="00F94AC0" w:rsidRDefault="00957981" w:rsidP="0095798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Приложение № 3</w:t>
      </w:r>
    </w:p>
    <w:p w14:paraId="0841148C" w14:textId="77777777" w:rsidR="00957981" w:rsidRPr="00F94AC0" w:rsidRDefault="00957981" w:rsidP="0095798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2E852F" w14:textId="77777777" w:rsidR="00957981" w:rsidRPr="00F94AC0" w:rsidRDefault="00957981" w:rsidP="00957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ТРЕБОВАНИЯ К ОФОРМЛЕНИЮ МАТЕРИАЛОВ</w:t>
      </w:r>
    </w:p>
    <w:p w14:paraId="78B811F2" w14:textId="5649FE12" w:rsidR="00957981" w:rsidRPr="00F94AC0" w:rsidRDefault="00957981" w:rsidP="00957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en-US"/>
        </w:rPr>
        <w:t>I</w:t>
      </w:r>
      <w:r w:rsidRPr="00F94AC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Международной научно-практической конференции</w:t>
      </w:r>
    </w:p>
    <w:p w14:paraId="1379D9D3" w14:textId="77777777" w:rsidR="006C5B58" w:rsidRPr="006C5B58" w:rsidRDefault="006C5B58" w:rsidP="006C5B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B58">
        <w:rPr>
          <w:rFonts w:ascii="Times New Roman" w:eastAsia="Times New Roman" w:hAnsi="Times New Roman" w:cs="Times New Roman"/>
          <w:b/>
          <w:sz w:val="28"/>
          <w:szCs w:val="28"/>
        </w:rPr>
        <w:t>«Духовое общество России: десятилетие созидания и перспективы развития»</w:t>
      </w:r>
    </w:p>
    <w:p w14:paraId="30C45AF8" w14:textId="77777777" w:rsidR="00957981" w:rsidRPr="006C5B58" w:rsidRDefault="00957981" w:rsidP="00957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</w:p>
    <w:p w14:paraId="4F844255" w14:textId="77777777" w:rsidR="00957981" w:rsidRPr="00F94AC0" w:rsidRDefault="00957981" w:rsidP="00957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</w:p>
    <w:p w14:paraId="25D4183C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1.</w:t>
      </w:r>
      <w:r w:rsidRPr="00F94AC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ab/>
        <w:t>Общие требования</w:t>
      </w:r>
    </w:p>
    <w:p w14:paraId="54B27795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1.1. К публикации принимаются оригинальные научные статьи, отражающие результаты исследований, практический опыт, аналитические обзоры и методические разработки по тематике конференции.</w:t>
      </w:r>
    </w:p>
    <w:p w14:paraId="5DA27B66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1.2. Материалы должны быть представлены на русском или английском языке и ранее не публиковаться в других изданиях.</w:t>
      </w:r>
    </w:p>
    <w:p w14:paraId="3D64E3F4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1.3. Автор несет ответственность за достоверность приведенных сведений, корректность цитирования и соблюдение норм академической этики.</w:t>
      </w:r>
    </w:p>
    <w:p w14:paraId="6289D0B2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2.</w:t>
      </w:r>
      <w:r w:rsidRPr="00F94AC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ab/>
        <w:t>Технические требования</w:t>
      </w:r>
    </w:p>
    <w:p w14:paraId="5C181A53" w14:textId="116C32F8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2.1. Объем статьи – от 3 до 10 страниц.</w:t>
      </w:r>
    </w:p>
    <w:p w14:paraId="23B6BDF1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en-US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  <w:lang w:val="en-US"/>
        </w:rPr>
        <w:t xml:space="preserve">2.2. 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Формат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  <w:lang w:val="en-US"/>
        </w:rPr>
        <w:t xml:space="preserve"> 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файла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  <w:lang w:val="en-US"/>
        </w:rPr>
        <w:t xml:space="preserve"> – Microsoft Word (*.doc, *.docx).</w:t>
      </w:r>
    </w:p>
    <w:p w14:paraId="34A18D95" w14:textId="42A3C259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2.3. Параметры страницы:</w:t>
      </w:r>
      <w:r w:rsidRPr="00F94AC0">
        <w:rPr>
          <w:rFonts w:ascii="Times New Roman" w:eastAsia="MS Gothic" w:hAnsi="Times New Roman" w:cs="Times New Roman"/>
          <w:color w:val="1A1A1A"/>
          <w:sz w:val="28"/>
          <w:szCs w:val="28"/>
        </w:rPr>
        <w:t xml:space="preserve">- 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формат А4;</w:t>
      </w:r>
      <w:r w:rsidRPr="00F94AC0">
        <w:rPr>
          <w:rFonts w:ascii="Times New Roman" w:eastAsia="MS Gothic" w:hAnsi="Times New Roman" w:cs="Times New Roman"/>
          <w:color w:val="1A1A1A"/>
          <w:sz w:val="28"/>
          <w:szCs w:val="28"/>
        </w:rPr>
        <w:t xml:space="preserve"> -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поля: по 2 см со всех сторон;</w:t>
      </w:r>
      <w:r w:rsidRPr="00F94AC0">
        <w:rPr>
          <w:rFonts w:ascii="Times New Roman" w:eastAsia="MS Gothic" w:hAnsi="Times New Roman" w:cs="Times New Roman"/>
          <w:color w:val="1A1A1A"/>
          <w:sz w:val="28"/>
          <w:szCs w:val="28"/>
        </w:rPr>
        <w:t xml:space="preserve"> -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ориентация книжная.</w:t>
      </w:r>
    </w:p>
    <w:p w14:paraId="34C16E76" w14:textId="6DE55EA9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2.4. Текст статьи:</w:t>
      </w:r>
      <w:r w:rsidRPr="00F94AC0">
        <w:rPr>
          <w:rFonts w:ascii="Times New Roman" w:eastAsia="MS Gothic" w:hAnsi="Times New Roman" w:cs="Times New Roman"/>
          <w:color w:val="1A1A1A"/>
          <w:sz w:val="28"/>
          <w:szCs w:val="28"/>
        </w:rPr>
        <w:t xml:space="preserve"> 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– шрифт Times New </w:t>
      </w:r>
      <w:proofErr w:type="spellStart"/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Roman</w:t>
      </w:r>
      <w:proofErr w:type="spellEnd"/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  <w:r w:rsidRPr="00F94AC0">
        <w:rPr>
          <w:rFonts w:ascii="Times New Roman" w:eastAsia="MS Gothic" w:hAnsi="Times New Roman" w:cs="Times New Roman"/>
          <w:color w:val="1A1A1A"/>
          <w:sz w:val="28"/>
          <w:szCs w:val="28"/>
        </w:rPr>
        <w:t xml:space="preserve"> 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– размер шрифта 14 </w:t>
      </w:r>
      <w:proofErr w:type="spellStart"/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pt</w:t>
      </w:r>
      <w:proofErr w:type="spellEnd"/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  <w:r w:rsidRPr="00F94AC0">
        <w:rPr>
          <w:rFonts w:ascii="Times New Roman" w:eastAsia="MS Gothic" w:hAnsi="Times New Roman" w:cs="Times New Roman"/>
          <w:color w:val="1A1A1A"/>
          <w:sz w:val="28"/>
          <w:szCs w:val="28"/>
        </w:rPr>
        <w:t xml:space="preserve"> -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межстрочный интервал 1,5;</w:t>
      </w:r>
      <w:r w:rsidRPr="00F94AC0">
        <w:rPr>
          <w:rFonts w:ascii="Times New Roman" w:eastAsia="MS Gothic" w:hAnsi="Times New Roman" w:cs="Times New Roman"/>
          <w:color w:val="1A1A1A"/>
          <w:sz w:val="28"/>
          <w:szCs w:val="28"/>
        </w:rPr>
        <w:t xml:space="preserve"> 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– абзацный отступ 1,25 см;</w:t>
      </w:r>
      <w:r w:rsidRPr="00F94AC0">
        <w:rPr>
          <w:rFonts w:ascii="Times New Roman" w:eastAsia="MS Gothic" w:hAnsi="Times New Roman" w:cs="Times New Roman"/>
          <w:color w:val="1A1A1A"/>
          <w:sz w:val="28"/>
          <w:szCs w:val="28"/>
        </w:rPr>
        <w:t xml:space="preserve"> 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– выравнивание по ширине;</w:t>
      </w:r>
      <w:r w:rsidRPr="00F94AC0">
        <w:rPr>
          <w:rFonts w:ascii="Times New Roman" w:eastAsia="MS Gothic" w:hAnsi="Times New Roman" w:cs="Times New Roman"/>
          <w:color w:val="1A1A1A"/>
          <w:sz w:val="28"/>
          <w:szCs w:val="28"/>
        </w:rPr>
        <w:t xml:space="preserve"> 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– без автоматических переносов.</w:t>
      </w:r>
    </w:p>
    <w:p w14:paraId="7BB77CD4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3.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  <w:t>Структура статьи</w:t>
      </w:r>
    </w:p>
    <w:p w14:paraId="493CDAA9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Материал должен содержать следующие элементы:</w:t>
      </w:r>
    </w:p>
    <w:p w14:paraId="3E9D52CC" w14:textId="2D6D17B5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– индекс УДК (при наличии);– название статьи (прописными буквами, полужирный шрифт);– фамилия, имя, отчество автора(</w:t>
      </w:r>
      <w:proofErr w:type="spellStart"/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ов</w:t>
      </w:r>
      <w:proofErr w:type="spellEnd"/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);– ученая степень, ученое звание, должность;– место работы (учебы), город, страна;– адрес электронной почты;– аннотация объемом 100–150 слов;– ключевые слова (5–10 слов или словосочетаний);– основной текст статьи;– список литературы.</w:t>
      </w:r>
    </w:p>
    <w:p w14:paraId="347E27F0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4.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  <w:t>Оформление рисунков, таблиц и формул</w:t>
      </w:r>
    </w:p>
    <w:p w14:paraId="66CEF522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4.1. Таблицы и рисунки должны иметь названия и последовательную нумерацию.</w:t>
      </w:r>
    </w:p>
    <w:p w14:paraId="2C9EF61D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4.2. Рисунки представляются в хорошем качестве и размещаются непосредственно после первого упоминания в тексте.</w:t>
      </w:r>
    </w:p>
    <w:p w14:paraId="69548B6D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4.3. Формулы выполняются с использованием встроенного редактора формул Microsoft Word.</w:t>
      </w:r>
    </w:p>
    <w:p w14:paraId="6B75CD14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5.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  <w:t>Оформление ссылок и списка литературы</w:t>
      </w:r>
    </w:p>
    <w:p w14:paraId="21497B78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5.1. Ссылки на источники приводятся в квадратных скобках: [1], [2, с. 45], [3, с. 112–115].</w:t>
      </w:r>
    </w:p>
    <w:p w14:paraId="1B12602C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5.2. Список литературы размещается в конце статьи в порядке упоминания источников в тексте.</w:t>
      </w:r>
    </w:p>
    <w:p w14:paraId="2B002697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5.3. Библиографическое описание оформляется в соответствии с действующими государственными стандартами Российской Федерации.</w:t>
      </w:r>
    </w:p>
    <w:p w14:paraId="3FD547F2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6.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  <w:t>Образец оформления</w:t>
      </w:r>
    </w:p>
    <w:p w14:paraId="7435E7A0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НАЗВАНИЕ СТАТЬИ</w:t>
      </w:r>
    </w:p>
    <w:p w14:paraId="5303E7B9" w14:textId="77B2281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Иванов Иван Иванович,</w:t>
      </w:r>
      <w:r w:rsidR="00F94AC0" w:rsidRPr="00F94AC0">
        <w:rPr>
          <w:rFonts w:ascii="Times New Roman" w:eastAsia="MS Gothic" w:hAnsi="Times New Roman" w:cs="Times New Roman"/>
          <w:color w:val="1A1A1A"/>
          <w:sz w:val="28"/>
          <w:szCs w:val="28"/>
        </w:rPr>
        <w:t xml:space="preserve"> 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кандидат педагогических наук, доцент,</w:t>
      </w:r>
      <w:r w:rsidR="00F94AC0" w:rsidRPr="00F94AC0">
        <w:rPr>
          <w:rFonts w:ascii="Times New Roman" w:eastAsia="MS Gothic" w:hAnsi="Times New Roman" w:cs="Times New Roman"/>
          <w:color w:val="1A1A1A"/>
          <w:sz w:val="28"/>
          <w:szCs w:val="28"/>
        </w:rPr>
        <w:t xml:space="preserve"> 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Московский государственный институт культуры,</w:t>
      </w:r>
      <w:r w:rsidR="00F94AC0" w:rsidRPr="00F94AC0">
        <w:rPr>
          <w:rFonts w:ascii="Times New Roman" w:eastAsia="MS Gothic" w:hAnsi="Times New Roman" w:cs="Times New Roman"/>
          <w:color w:val="1A1A1A"/>
          <w:sz w:val="28"/>
          <w:szCs w:val="28"/>
        </w:rPr>
        <w:t xml:space="preserve"> 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г. Москва, Российская Федерация</w:t>
      </w:r>
      <w:r w:rsidR="00F94AC0" w:rsidRPr="00F94AC0">
        <w:rPr>
          <w:rFonts w:ascii="Times New Roman" w:eastAsia="MS Gothic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e-mail</w:t>
      </w:r>
      <w:proofErr w:type="spellEnd"/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  <w:r w:rsidR="00F94AC0"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hyperlink r:id="rId9" w:history="1">
        <w:r w:rsidR="00F94AC0" w:rsidRPr="00F94AC0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example@mail.ru</w:t>
        </w:r>
      </w:hyperlink>
    </w:p>
    <w:p w14:paraId="57DD951F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Аннотация. Текст аннотации…</w:t>
      </w:r>
    </w:p>
    <w:p w14:paraId="6AAEBC32" w14:textId="3D0EFF13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Ключевые слова: духовая музыка, музыкальное образование, культурная политика, творческие коллективы</w:t>
      </w:r>
      <w:r w:rsidR="00F94AC0"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..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4C76C69F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Основной текст статьи…</w:t>
      </w:r>
    </w:p>
    <w:p w14:paraId="03AE904A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Список литературы</w:t>
      </w:r>
    </w:p>
    <w:p w14:paraId="5AE22825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1.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  <w:t>…</w:t>
      </w:r>
    </w:p>
    <w:p w14:paraId="312AF54D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2.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  <w:t>…</w:t>
      </w:r>
    </w:p>
    <w:p w14:paraId="581146FD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3.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  <w:t>…</w:t>
      </w:r>
    </w:p>
    <w:p w14:paraId="29DD44B5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4.</w:t>
      </w: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  <w:t>Порядок рассмотрения материалов</w:t>
      </w:r>
    </w:p>
    <w:p w14:paraId="28A1A3B4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7.1. Все материалы проходят научное и редакционное рассмотрение организационным комитетом.</w:t>
      </w:r>
    </w:p>
    <w:p w14:paraId="5C1202F6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7.2. Оргкомитет оставляет за собой право отклонять материалы, не соответствующие тематике конференции или требованиям к оформлению.</w:t>
      </w:r>
    </w:p>
    <w:p w14:paraId="3A0877A7" w14:textId="77777777" w:rsidR="00957981" w:rsidRPr="00F94AC0" w:rsidRDefault="00957981" w:rsidP="00957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4AC0">
        <w:rPr>
          <w:rFonts w:ascii="Times New Roman" w:eastAsia="Times New Roman" w:hAnsi="Times New Roman" w:cs="Times New Roman"/>
          <w:color w:val="1A1A1A"/>
          <w:sz w:val="28"/>
          <w:szCs w:val="28"/>
        </w:rPr>
        <w:t>7.3. Материалы, оформленные с нарушением установленных требований, могут быть возвращены авторам на доработку.</w:t>
      </w:r>
    </w:p>
    <w:p w14:paraId="667FDC03" w14:textId="77777777" w:rsidR="00957981" w:rsidRPr="00F94AC0" w:rsidRDefault="00957981">
      <w:pPr>
        <w:rPr>
          <w:rFonts w:ascii="Times New Roman" w:hAnsi="Times New Roman" w:cs="Times New Roman"/>
          <w:sz w:val="32"/>
          <w:szCs w:val="32"/>
        </w:rPr>
      </w:pPr>
    </w:p>
    <w:p w14:paraId="6D05A9A8" w14:textId="77777777" w:rsidR="00957981" w:rsidRPr="00F94AC0" w:rsidRDefault="00957981">
      <w:pPr>
        <w:rPr>
          <w:rFonts w:ascii="Times New Roman" w:hAnsi="Times New Roman" w:cs="Times New Roman"/>
          <w:sz w:val="32"/>
          <w:szCs w:val="32"/>
        </w:rPr>
      </w:pPr>
    </w:p>
    <w:p w14:paraId="7CBFA8D2" w14:textId="77777777" w:rsidR="00957981" w:rsidRPr="00F94AC0" w:rsidRDefault="00957981">
      <w:pPr>
        <w:rPr>
          <w:rFonts w:ascii="Times New Roman" w:hAnsi="Times New Roman" w:cs="Times New Roman"/>
          <w:sz w:val="32"/>
          <w:szCs w:val="32"/>
        </w:rPr>
      </w:pPr>
    </w:p>
    <w:p w14:paraId="5B1370B1" w14:textId="77777777" w:rsidR="00957981" w:rsidRPr="00957981" w:rsidRDefault="00957981">
      <w:pPr>
        <w:rPr>
          <w:rFonts w:ascii="Times New Roman" w:hAnsi="Times New Roman" w:cs="Times New Roman"/>
          <w:sz w:val="28"/>
          <w:szCs w:val="28"/>
        </w:rPr>
      </w:pPr>
    </w:p>
    <w:p w14:paraId="3F928438" w14:textId="77777777" w:rsidR="00957981" w:rsidRPr="00957981" w:rsidRDefault="00957981">
      <w:pPr>
        <w:rPr>
          <w:rFonts w:ascii="Times New Roman" w:hAnsi="Times New Roman" w:cs="Times New Roman"/>
          <w:sz w:val="28"/>
          <w:szCs w:val="28"/>
        </w:rPr>
      </w:pPr>
    </w:p>
    <w:p w14:paraId="2C405272" w14:textId="77777777" w:rsidR="00957981" w:rsidRPr="00957981" w:rsidRDefault="00957981">
      <w:pPr>
        <w:rPr>
          <w:rFonts w:ascii="Times New Roman" w:hAnsi="Times New Roman" w:cs="Times New Roman"/>
          <w:sz w:val="28"/>
          <w:szCs w:val="28"/>
        </w:rPr>
      </w:pPr>
    </w:p>
    <w:sectPr w:rsidR="00957981" w:rsidRPr="00957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66C9"/>
    <w:multiLevelType w:val="hybridMultilevel"/>
    <w:tmpl w:val="014AB2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D3A0B"/>
    <w:multiLevelType w:val="hybridMultilevel"/>
    <w:tmpl w:val="EB280986"/>
    <w:lvl w:ilvl="0" w:tplc="893C546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12FDF"/>
    <w:multiLevelType w:val="hybridMultilevel"/>
    <w:tmpl w:val="57F83E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456E5"/>
    <w:multiLevelType w:val="hybridMultilevel"/>
    <w:tmpl w:val="4686CF32"/>
    <w:lvl w:ilvl="0" w:tplc="4C444D6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86B37"/>
    <w:multiLevelType w:val="hybridMultilevel"/>
    <w:tmpl w:val="34527C3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421A"/>
    <w:multiLevelType w:val="hybridMultilevel"/>
    <w:tmpl w:val="EBD26454"/>
    <w:lvl w:ilvl="0" w:tplc="49747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30CEE"/>
    <w:multiLevelType w:val="hybridMultilevel"/>
    <w:tmpl w:val="852662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D5755"/>
    <w:multiLevelType w:val="hybridMultilevel"/>
    <w:tmpl w:val="53066D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31376"/>
    <w:multiLevelType w:val="hybridMultilevel"/>
    <w:tmpl w:val="1A8A8934"/>
    <w:lvl w:ilvl="0" w:tplc="37D8E92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51DF7"/>
    <w:multiLevelType w:val="hybridMultilevel"/>
    <w:tmpl w:val="61C675D6"/>
    <w:lvl w:ilvl="0" w:tplc="8CCA8B0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E19CB"/>
    <w:multiLevelType w:val="hybridMultilevel"/>
    <w:tmpl w:val="D08AB7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96045"/>
    <w:multiLevelType w:val="hybridMultilevel"/>
    <w:tmpl w:val="A4CCC536"/>
    <w:lvl w:ilvl="0" w:tplc="E9921CF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1EF"/>
    <w:multiLevelType w:val="hybridMultilevel"/>
    <w:tmpl w:val="818AEA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04F65"/>
    <w:multiLevelType w:val="hybridMultilevel"/>
    <w:tmpl w:val="51F466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C5C50"/>
    <w:multiLevelType w:val="hybridMultilevel"/>
    <w:tmpl w:val="93AA5AC8"/>
    <w:lvl w:ilvl="0" w:tplc="6846B7B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F15185"/>
    <w:multiLevelType w:val="hybridMultilevel"/>
    <w:tmpl w:val="4AE6B4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2688F"/>
    <w:multiLevelType w:val="hybridMultilevel"/>
    <w:tmpl w:val="DD4AFEF8"/>
    <w:lvl w:ilvl="0" w:tplc="CC12473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656BE"/>
    <w:multiLevelType w:val="hybridMultilevel"/>
    <w:tmpl w:val="A67EB9CC"/>
    <w:lvl w:ilvl="0" w:tplc="263AD6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726DC8"/>
    <w:multiLevelType w:val="hybridMultilevel"/>
    <w:tmpl w:val="A364E4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586494"/>
    <w:multiLevelType w:val="hybridMultilevel"/>
    <w:tmpl w:val="81F62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532127">
    <w:abstractNumId w:val="19"/>
  </w:num>
  <w:num w:numId="2" w16cid:durableId="354774373">
    <w:abstractNumId w:val="8"/>
  </w:num>
  <w:num w:numId="3" w16cid:durableId="1764033330">
    <w:abstractNumId w:val="15"/>
  </w:num>
  <w:num w:numId="4" w16cid:durableId="649553830">
    <w:abstractNumId w:val="17"/>
  </w:num>
  <w:num w:numId="5" w16cid:durableId="1674452062">
    <w:abstractNumId w:val="2"/>
  </w:num>
  <w:num w:numId="6" w16cid:durableId="406192377">
    <w:abstractNumId w:val="11"/>
  </w:num>
  <w:num w:numId="7" w16cid:durableId="1408381901">
    <w:abstractNumId w:val="18"/>
  </w:num>
  <w:num w:numId="8" w16cid:durableId="1107894025">
    <w:abstractNumId w:val="9"/>
  </w:num>
  <w:num w:numId="9" w16cid:durableId="1616596294">
    <w:abstractNumId w:val="12"/>
  </w:num>
  <w:num w:numId="10" w16cid:durableId="1471706884">
    <w:abstractNumId w:val="5"/>
  </w:num>
  <w:num w:numId="11" w16cid:durableId="1614508033">
    <w:abstractNumId w:val="7"/>
  </w:num>
  <w:num w:numId="12" w16cid:durableId="336157189">
    <w:abstractNumId w:val="1"/>
  </w:num>
  <w:num w:numId="13" w16cid:durableId="2104833527">
    <w:abstractNumId w:val="0"/>
  </w:num>
  <w:num w:numId="14" w16cid:durableId="273634145">
    <w:abstractNumId w:val="16"/>
  </w:num>
  <w:num w:numId="15" w16cid:durableId="1333025671">
    <w:abstractNumId w:val="6"/>
  </w:num>
  <w:num w:numId="16" w16cid:durableId="1100564882">
    <w:abstractNumId w:val="14"/>
  </w:num>
  <w:num w:numId="17" w16cid:durableId="1694112801">
    <w:abstractNumId w:val="13"/>
  </w:num>
  <w:num w:numId="18" w16cid:durableId="573204257">
    <w:abstractNumId w:val="3"/>
  </w:num>
  <w:num w:numId="19" w16cid:durableId="628245343">
    <w:abstractNumId w:val="10"/>
  </w:num>
  <w:num w:numId="20" w16cid:durableId="1364867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CD"/>
    <w:rsid w:val="000532A5"/>
    <w:rsid w:val="00067793"/>
    <w:rsid w:val="000C6C7A"/>
    <w:rsid w:val="00365138"/>
    <w:rsid w:val="003D35CA"/>
    <w:rsid w:val="004254DA"/>
    <w:rsid w:val="0052554A"/>
    <w:rsid w:val="005E6C40"/>
    <w:rsid w:val="00610678"/>
    <w:rsid w:val="006468B8"/>
    <w:rsid w:val="006C5B58"/>
    <w:rsid w:val="00761B78"/>
    <w:rsid w:val="007C650F"/>
    <w:rsid w:val="008970E2"/>
    <w:rsid w:val="00957981"/>
    <w:rsid w:val="00A5243D"/>
    <w:rsid w:val="00AF1C8F"/>
    <w:rsid w:val="00B2219D"/>
    <w:rsid w:val="00B364CD"/>
    <w:rsid w:val="00B45CB4"/>
    <w:rsid w:val="00BB49D8"/>
    <w:rsid w:val="00BF0678"/>
    <w:rsid w:val="00C760D9"/>
    <w:rsid w:val="00CB7837"/>
    <w:rsid w:val="00E14B81"/>
    <w:rsid w:val="00F53440"/>
    <w:rsid w:val="00F9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D8F0"/>
  <w15:chartTrackingRefBased/>
  <w15:docId w15:val="{E2370D9E-89D1-42D5-AC3F-13ACE4A1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B58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364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4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4C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4C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4C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4C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4C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4C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4C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4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4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4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4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4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4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4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4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36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4C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36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64C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364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4C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364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4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364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4C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970E2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F94AC0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0C6C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khovi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ukhov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a30061a505690046f18eec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ukhovik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xampl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Смирнова</dc:creator>
  <cp:keywords/>
  <dc:description/>
  <cp:lastModifiedBy>Ольга Смирнова</cp:lastModifiedBy>
  <cp:revision>8</cp:revision>
  <dcterms:created xsi:type="dcterms:W3CDTF">2026-06-15T12:32:00Z</dcterms:created>
  <dcterms:modified xsi:type="dcterms:W3CDTF">2026-06-15T17:56:00Z</dcterms:modified>
</cp:coreProperties>
</file>